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ackage" ContentType="application/vnd.openxmlformats-officedocument.package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45E" w:rsidRDefault="00F2344D" w:rsidP="00F2344D">
      <w:pPr>
        <w:jc w:val="center"/>
        <w:rPr>
          <w:rFonts w:hint="eastAsia"/>
          <w:sz w:val="44"/>
          <w:szCs w:val="44"/>
        </w:rPr>
      </w:pPr>
      <w:r w:rsidRPr="00F2344D">
        <w:rPr>
          <w:rFonts w:hint="eastAsia"/>
          <w:sz w:val="44"/>
          <w:szCs w:val="44"/>
        </w:rPr>
        <w:t>第二单元</w:t>
      </w:r>
      <w:r w:rsidRPr="00F2344D">
        <w:rPr>
          <w:rFonts w:hint="eastAsia"/>
          <w:sz w:val="44"/>
          <w:szCs w:val="44"/>
        </w:rPr>
        <w:t xml:space="preserve">   </w:t>
      </w:r>
      <w:r w:rsidRPr="00F2344D">
        <w:rPr>
          <w:rFonts w:hint="eastAsia"/>
          <w:sz w:val="44"/>
          <w:szCs w:val="44"/>
        </w:rPr>
        <w:t>认识图形</w:t>
      </w:r>
    </w:p>
    <w:p w:rsidR="00000000" w:rsidRPr="00F2344D" w:rsidRDefault="00C3308F" w:rsidP="00F2344D">
      <w:pPr>
        <w:rPr>
          <w:sz w:val="28"/>
          <w:szCs w:val="28"/>
        </w:rPr>
      </w:pPr>
      <w:r w:rsidRPr="00F2344D">
        <w:rPr>
          <w:rFonts w:hint="eastAsia"/>
          <w:bCs/>
          <w:sz w:val="28"/>
          <w:szCs w:val="28"/>
        </w:rPr>
        <w:t>教学重点：</w:t>
      </w:r>
      <w:r w:rsidRPr="00F2344D">
        <w:rPr>
          <w:rFonts w:hint="eastAsia"/>
          <w:bCs/>
          <w:sz w:val="28"/>
          <w:szCs w:val="28"/>
        </w:rPr>
        <w:t>辨认长方形、正方形、三角形和圆这四种图形。</w:t>
      </w:r>
    </w:p>
    <w:p w:rsidR="00F2344D" w:rsidRPr="00F2344D" w:rsidRDefault="00F2344D" w:rsidP="00F2344D">
      <w:pPr>
        <w:pStyle w:val="a3"/>
        <w:numPr>
          <w:ilvl w:val="0"/>
          <w:numId w:val="2"/>
        </w:numPr>
        <w:ind w:firstLineChars="0"/>
        <w:rPr>
          <w:rFonts w:hint="eastAsia"/>
          <w:sz w:val="28"/>
          <w:szCs w:val="28"/>
        </w:rPr>
      </w:pPr>
      <w:r w:rsidRPr="00F2344D">
        <w:rPr>
          <w:rFonts w:hint="eastAsia"/>
          <w:sz w:val="28"/>
          <w:szCs w:val="28"/>
        </w:rPr>
        <w:t>认识新朋友</w:t>
      </w:r>
    </w:p>
    <w:p w:rsidR="00F2344D" w:rsidRDefault="00F2344D" w:rsidP="00F2344D">
      <w:pPr>
        <w:pStyle w:val="a3"/>
        <w:ind w:left="720" w:firstLineChars="0" w:firstLine="0"/>
        <w:rPr>
          <w:rFonts w:hint="eastAsia"/>
          <w:sz w:val="28"/>
          <w:szCs w:val="28"/>
        </w:rPr>
      </w:pPr>
      <w:r w:rsidRPr="00F2344D">
        <w:rPr>
          <w:sz w:val="28"/>
          <w:szCs w:val="28"/>
        </w:rPr>
        <w:drawing>
          <wp:inline distT="0" distB="0" distL="0" distR="0">
            <wp:extent cx="923925" cy="304800"/>
            <wp:effectExtent l="19050" t="0" r="0" b="0"/>
            <wp:docPr id="1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143000" cy="304800"/>
                      <a:chOff x="228600" y="3886200"/>
                      <a:chExt cx="1143000" cy="304800"/>
                    </a:xfrm>
                  </a:grpSpPr>
                  <a:sp>
                    <a:nvSpPr>
                      <a:cNvPr id="105510" name="AutoShape 38"/>
                      <a:cNvSpPr>
                        <a:spLocks noChangeArrowheads="1"/>
                      </a:cNvSpPr>
                    </a:nvSpPr>
                    <a:spPr bwMode="auto">
                      <a:xfrm>
                        <a:off x="228600" y="3886200"/>
                        <a:ext cx="1143000" cy="304800"/>
                      </a:xfrm>
                      <a:prstGeom prst="flowChartExtract">
                        <a:avLst/>
                      </a:prstGeom>
                      <a:solidFill>
                        <a:srgbClr val="CCECFF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zh-CN"/>
                          </a:defPPr>
                          <a:lvl1pPr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1pPr>
                          <a:lvl2pPr marL="4572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2pPr>
                          <a:lvl3pPr marL="9144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3pPr>
                          <a:lvl4pPr marL="13716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4pPr>
                          <a:lvl5pPr marL="18288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9pPr>
                        </a:lstStyle>
                        <a:p>
                          <a:endParaRPr lang="zh-CN" altLang="zh-CN">
                            <a:solidFill>
                              <a:srgbClr val="CCECFF"/>
                            </a:solidFill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 </w:t>
      </w:r>
      <w:r w:rsidRPr="00F2344D">
        <w:rPr>
          <w:sz w:val="28"/>
          <w:szCs w:val="28"/>
        </w:rPr>
        <w:drawing>
          <wp:inline distT="0" distB="0" distL="0" distR="0">
            <wp:extent cx="485775" cy="428625"/>
            <wp:effectExtent l="19050" t="0" r="0" b="0"/>
            <wp:docPr id="2" name="对象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09600" cy="533400"/>
                      <a:chOff x="304800" y="5105400"/>
                      <a:chExt cx="609600" cy="533400"/>
                    </a:xfrm>
                  </a:grpSpPr>
                  <a:sp>
                    <a:nvSpPr>
                      <a:cNvPr id="105517" name="Rectangle 45"/>
                      <a:cNvSpPr>
                        <a:spLocks noChangeArrowheads="1"/>
                      </a:cNvSpPr>
                    </a:nvSpPr>
                    <a:spPr bwMode="auto">
                      <a:xfrm>
                        <a:off x="304800" y="5105400"/>
                        <a:ext cx="609600" cy="533400"/>
                      </a:xfrm>
                      <a:prstGeom prst="rect">
                        <a:avLst/>
                      </a:prstGeom>
                      <a:solidFill>
                        <a:srgbClr val="CCECFF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zh-CN"/>
                          </a:defPPr>
                          <a:lvl1pPr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1pPr>
                          <a:lvl2pPr marL="4572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2pPr>
                          <a:lvl3pPr marL="9144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3pPr>
                          <a:lvl4pPr marL="13716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4pPr>
                          <a:lvl5pPr marL="18288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9pPr>
                        </a:lstStyle>
                        <a:p>
                          <a:endParaRPr lang="zh-CN" alt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 </w:t>
      </w:r>
      <w:r w:rsidR="00A4077D">
        <w:rPr>
          <w:rFonts w:hint="eastAsia"/>
          <w:sz w:val="28"/>
          <w:szCs w:val="28"/>
        </w:rPr>
        <w:t xml:space="preserve">  </w:t>
      </w:r>
      <w:r w:rsidRPr="00F2344D">
        <w:rPr>
          <w:sz w:val="28"/>
          <w:szCs w:val="28"/>
        </w:rPr>
        <w:drawing>
          <wp:inline distT="0" distB="0" distL="0" distR="0">
            <wp:extent cx="466725" cy="838200"/>
            <wp:effectExtent l="19050" t="0" r="0" b="0"/>
            <wp:docPr id="3" name="对象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3400" cy="1371600"/>
                      <a:chOff x="2628900" y="4686300"/>
                      <a:chExt cx="533400" cy="1371600"/>
                    </a:xfrm>
                  </a:grpSpPr>
                  <a:sp>
                    <a:nvSpPr>
                      <a:cNvPr id="105520" name="Rectangle 48"/>
                      <a:cNvSpPr>
                        <a:spLocks noChangeArrowheads="1"/>
                      </a:cNvSpPr>
                    </a:nvSpPr>
                    <a:spPr bwMode="auto">
                      <a:xfrm rot="2700000">
                        <a:off x="2209800" y="5105400"/>
                        <a:ext cx="1371600" cy="533400"/>
                      </a:xfrm>
                      <a:prstGeom prst="rect">
                        <a:avLst/>
                      </a:prstGeom>
                      <a:solidFill>
                        <a:srgbClr val="CCECFF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rot="10800000" vert="eaVert" wrap="none" anchor="ctr"/>
                        <a:lstStyle>
                          <a:defPPr>
                            <a:defRPr lang="zh-CN"/>
                          </a:defPPr>
                          <a:lvl1pPr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1pPr>
                          <a:lvl2pPr marL="4572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2pPr>
                          <a:lvl3pPr marL="9144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3pPr>
                          <a:lvl4pPr marL="13716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4pPr>
                          <a:lvl5pPr marL="18288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9pPr>
                        </a:lstStyle>
                        <a:p>
                          <a:endParaRPr lang="zh-CN" altLang="zh-CN">
                            <a:solidFill>
                              <a:srgbClr val="CCECFF"/>
                            </a:solidFill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   </w:t>
      </w:r>
      <w:r w:rsidRPr="00F2344D">
        <w:rPr>
          <w:sz w:val="28"/>
          <w:szCs w:val="28"/>
        </w:rPr>
        <w:drawing>
          <wp:inline distT="0" distB="0" distL="0" distR="0">
            <wp:extent cx="561975" cy="495300"/>
            <wp:effectExtent l="19050" t="0" r="0" b="0"/>
            <wp:docPr id="4" name="对象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62000" cy="685800"/>
                      <a:chOff x="3657600" y="5943600"/>
                      <a:chExt cx="762000" cy="685800"/>
                    </a:xfrm>
                  </a:grpSpPr>
                  <a:sp>
                    <a:nvSpPr>
                      <a:cNvPr id="105526" name="Oval 54"/>
                      <a:cNvSpPr>
                        <a:spLocks noChangeArrowheads="1"/>
                      </a:cNvSpPr>
                    </a:nvSpPr>
                    <a:spPr bwMode="auto">
                      <a:xfrm>
                        <a:off x="3657600" y="5943600"/>
                        <a:ext cx="762000" cy="685800"/>
                      </a:xfrm>
                      <a:prstGeom prst="ellipse">
                        <a:avLst/>
                      </a:prstGeom>
                      <a:solidFill>
                        <a:srgbClr val="CCECFF"/>
                      </a:solidFill>
                      <a:ln w="952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zh-CN"/>
                          </a:defPPr>
                          <a:lvl1pPr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1pPr>
                          <a:lvl2pPr marL="4572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2pPr>
                          <a:lvl3pPr marL="9144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3pPr>
                          <a:lvl4pPr marL="13716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4pPr>
                          <a:lvl5pPr marL="18288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9pPr>
                        </a:lstStyle>
                        <a:p>
                          <a:endParaRPr lang="zh-CN" alt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F2344D" w:rsidRDefault="00F2344D" w:rsidP="00F2344D">
      <w:pPr>
        <w:pStyle w:val="a3"/>
        <w:ind w:leftChars="343" w:left="720" w:firstLineChars="100" w:firstLine="2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三角形</w:t>
      </w:r>
      <w:r>
        <w:rPr>
          <w:rFonts w:hint="eastAsia"/>
          <w:sz w:val="28"/>
          <w:szCs w:val="28"/>
        </w:rPr>
        <w:t xml:space="preserve">       </w:t>
      </w:r>
      <w:r w:rsidR="00A4077D">
        <w:rPr>
          <w:rFonts w:hint="eastAsia"/>
          <w:sz w:val="28"/>
          <w:szCs w:val="28"/>
        </w:rPr>
        <w:t>正方形</w:t>
      </w:r>
      <w:r w:rsidR="00A4077D">
        <w:rPr>
          <w:rFonts w:hint="eastAsia"/>
          <w:sz w:val="28"/>
          <w:szCs w:val="28"/>
        </w:rPr>
        <w:t xml:space="preserve">     </w:t>
      </w:r>
      <w:r w:rsidR="00A4077D">
        <w:rPr>
          <w:rFonts w:hint="eastAsia"/>
          <w:sz w:val="28"/>
          <w:szCs w:val="28"/>
        </w:rPr>
        <w:t>长方形</w:t>
      </w:r>
      <w:r w:rsidR="00A4077D">
        <w:rPr>
          <w:rFonts w:hint="eastAsia"/>
          <w:sz w:val="28"/>
          <w:szCs w:val="28"/>
        </w:rPr>
        <w:t xml:space="preserve">     </w:t>
      </w:r>
      <w:r w:rsidR="00A4077D">
        <w:rPr>
          <w:rFonts w:hint="eastAsia"/>
          <w:sz w:val="28"/>
          <w:szCs w:val="28"/>
        </w:rPr>
        <w:t>圆形</w:t>
      </w:r>
    </w:p>
    <w:p w:rsidR="00A4077D" w:rsidRDefault="00A4077D" w:rsidP="00A4077D">
      <w:pPr>
        <w:rPr>
          <w:rFonts w:hint="eastAsia"/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3pt;margin-top:10.2pt;width:42.75pt;height:87pt;z-index:251658240" strokecolor="white [3212]">
            <v:textbox style="layout-flow:vertical-ideographic">
              <w:txbxContent>
                <w:p w:rsidR="00A4077D" w:rsidRPr="00A4077D" w:rsidRDefault="00A4077D">
                  <w:pPr>
                    <w:rPr>
                      <w:sz w:val="44"/>
                      <w:szCs w:val="44"/>
                    </w:rPr>
                  </w:pPr>
                  <w:r w:rsidRPr="00A4077D">
                    <w:rPr>
                      <w:rFonts w:hint="eastAsia"/>
                      <w:sz w:val="44"/>
                      <w:szCs w:val="44"/>
                    </w:rPr>
                    <w:t>正方形</w:t>
                  </w:r>
                </w:p>
              </w:txbxContent>
            </v:textbox>
          </v:shape>
        </w:pict>
      </w:r>
      <w:r w:rsidRPr="00A4077D">
        <w:rPr>
          <w:sz w:val="28"/>
          <w:szCs w:val="28"/>
        </w:rPr>
        <w:drawing>
          <wp:inline distT="0" distB="0" distL="0" distR="0">
            <wp:extent cx="1266825" cy="1066800"/>
            <wp:effectExtent l="19050" t="0" r="0" b="0"/>
            <wp:docPr id="6" name="对象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376487" cy="2303462"/>
                      <a:chOff x="468313" y="836613"/>
                      <a:chExt cx="2376487" cy="2303462"/>
                    </a:xfrm>
                  </a:grpSpPr>
                  <a:grpSp>
                    <a:nvGrpSpPr>
                      <a:cNvPr id="137218" name="Group 2"/>
                      <a:cNvGrpSpPr>
                        <a:grpSpLocks/>
                      </a:cNvGrpSpPr>
                    </a:nvGrpSpPr>
                    <a:grpSpPr bwMode="auto">
                      <a:xfrm>
                        <a:off x="468313" y="836613"/>
                        <a:ext cx="2376487" cy="2303462"/>
                        <a:chOff x="1292" y="164"/>
                        <a:chExt cx="1497" cy="1451"/>
                      </a:xfrm>
                    </a:grpSpPr>
                    <a:sp>
                      <a:nvSpPr>
                        <a:cNvPr id="137219" name="AutoShape 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292" y="164"/>
                          <a:ext cx="1497" cy="1451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37220" name="Rectangle 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292" y="527"/>
                          <a:ext cx="1134" cy="10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 </w:t>
      </w:r>
    </w:p>
    <w:p w:rsidR="00A4077D" w:rsidRDefault="00A4077D" w:rsidP="00A4077D">
      <w:pPr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 id="_x0000_s1027" type="#_x0000_t202" style="position:absolute;left:0;text-align:left;margin-left:300.75pt;margin-top:12.6pt;width:51pt;height:85.5pt;z-index:251659264" strokecolor="white [3212]">
            <v:textbox style="layout-flow:vertical-ideographic;mso-next-textbox:#_x0000_s1027">
              <w:txbxContent>
                <w:p w:rsidR="00A4077D" w:rsidRPr="00A4077D" w:rsidRDefault="00A4077D" w:rsidP="00032C8B">
                  <w:pPr>
                    <w:ind w:firstLineChars="50" w:firstLine="220"/>
                    <w:rPr>
                      <w:sz w:val="44"/>
                      <w:szCs w:val="44"/>
                    </w:rPr>
                  </w:pPr>
                  <w:r w:rsidRPr="00A4077D">
                    <w:rPr>
                      <w:rFonts w:hint="eastAsia"/>
                      <w:sz w:val="44"/>
                      <w:szCs w:val="44"/>
                    </w:rPr>
                    <w:t>长方形</w:t>
                  </w:r>
                </w:p>
              </w:txbxContent>
            </v:textbox>
          </v:shape>
        </w:pict>
      </w:r>
      <w:r>
        <w:rPr>
          <w:rFonts w:hint="eastAsia"/>
          <w:sz w:val="28"/>
          <w:szCs w:val="28"/>
        </w:rPr>
        <w:t xml:space="preserve">                </w:t>
      </w:r>
    </w:p>
    <w:p w:rsidR="00A4077D" w:rsidRDefault="00A4077D" w:rsidP="00A4077D">
      <w:pPr>
        <w:rPr>
          <w:rFonts w:hint="eastAsia"/>
          <w:sz w:val="28"/>
          <w:szCs w:val="28"/>
        </w:rPr>
      </w:pPr>
      <w:r w:rsidRPr="00A4077D">
        <w:rPr>
          <w:sz w:val="28"/>
          <w:szCs w:val="28"/>
        </w:rPr>
        <w:drawing>
          <wp:inline distT="0" distB="0" distL="0" distR="0">
            <wp:extent cx="1524000" cy="619125"/>
            <wp:effectExtent l="19050" t="0" r="0" b="0"/>
            <wp:docPr id="7" name="对象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79725" cy="1512887"/>
                      <a:chOff x="539750" y="4148138"/>
                      <a:chExt cx="2879725" cy="1512887"/>
                    </a:xfrm>
                  </a:grpSpPr>
                  <a:grpSp>
                    <a:nvGrpSpPr>
                      <a:cNvPr id="137221" name="Group 5"/>
                      <a:cNvGrpSpPr>
                        <a:grpSpLocks/>
                      </a:cNvGrpSpPr>
                    </a:nvGrpSpPr>
                    <a:grpSpPr bwMode="auto">
                      <a:xfrm>
                        <a:off x="539750" y="4148138"/>
                        <a:ext cx="2879725" cy="1512887"/>
                        <a:chOff x="612" y="2387"/>
                        <a:chExt cx="1814" cy="953"/>
                      </a:xfrm>
                    </a:grpSpPr>
                    <a:sp>
                      <a:nvSpPr>
                        <a:cNvPr id="137222" name="AutoShape 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12" y="2387"/>
                          <a:ext cx="1814" cy="95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37223" name="Rectangle 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12" y="2614"/>
                          <a:ext cx="1587" cy="7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         </w:t>
      </w:r>
    </w:p>
    <w:p w:rsidR="00A4077D" w:rsidRDefault="00032C8B" w:rsidP="00A4077D">
      <w:pPr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 id="_x0000_s1028" type="#_x0000_t202" style="position:absolute;left:0;text-align:left;margin-left:297pt;margin-top:18.75pt;width:58.5pt;height:1in;z-index:251660288" strokecolor="white [3212]">
            <v:textbox style="layout-flow:vertical-ideographic">
              <w:txbxContent>
                <w:p w:rsidR="00032C8B" w:rsidRPr="00032C8B" w:rsidRDefault="00032C8B" w:rsidP="00032C8B">
                  <w:pPr>
                    <w:ind w:firstLineChars="150" w:firstLine="660"/>
                    <w:rPr>
                      <w:sz w:val="44"/>
                      <w:szCs w:val="44"/>
                    </w:rPr>
                  </w:pPr>
                  <w:r w:rsidRPr="00032C8B">
                    <w:rPr>
                      <w:rFonts w:hint="eastAsia"/>
                      <w:sz w:val="44"/>
                      <w:szCs w:val="44"/>
                    </w:rPr>
                    <w:t>圆</w:t>
                  </w:r>
                </w:p>
              </w:txbxContent>
            </v:textbox>
          </v:shape>
        </w:pict>
      </w:r>
    </w:p>
    <w:p w:rsidR="00A4077D" w:rsidRDefault="00A4077D" w:rsidP="00A4077D">
      <w:pPr>
        <w:rPr>
          <w:rFonts w:hint="eastAsia"/>
          <w:sz w:val="28"/>
          <w:szCs w:val="28"/>
        </w:rPr>
      </w:pPr>
      <w:r w:rsidRPr="00A4077D">
        <w:rPr>
          <w:sz w:val="28"/>
          <w:szCs w:val="28"/>
        </w:rPr>
        <w:drawing>
          <wp:inline distT="0" distB="0" distL="0" distR="0">
            <wp:extent cx="1666875" cy="704850"/>
            <wp:effectExtent l="19050" t="0" r="0" b="0"/>
            <wp:docPr id="8" name="对象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384550" cy="1727200"/>
                      <a:chOff x="323850" y="549275"/>
                      <a:chExt cx="3384550" cy="1727200"/>
                    </a:xfrm>
                  </a:grpSpPr>
                  <a:sp>
                    <a:nvSpPr>
                      <a:cNvPr id="138243" name="AutoShape 3"/>
                      <a:cNvSpPr>
                        <a:spLocks noChangeArrowheads="1"/>
                      </a:cNvSpPr>
                    </a:nvSpPr>
                    <a:spPr bwMode="auto">
                      <a:xfrm rot="5400000">
                        <a:off x="1152525" y="-279400"/>
                        <a:ext cx="1727200" cy="3384550"/>
                      </a:xfrm>
                      <a:prstGeom prst="can">
                        <a:avLst>
                          <a:gd name="adj" fmla="val 48989"/>
                        </a:avLst>
                      </a:prstGeom>
                      <a:solidFill>
                        <a:srgbClr val="FF0000"/>
                      </a:solidFill>
                      <a:ln w="38100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zh-CN"/>
                          </a:defPPr>
                          <a:lvl1pPr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1pPr>
                          <a:lvl2pPr marL="4572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2pPr>
                          <a:lvl3pPr marL="9144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3pPr>
                          <a:lvl4pPr marL="13716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4pPr>
                          <a:lvl5pPr marL="18288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9pPr>
                        </a:lstStyle>
                        <a:p>
                          <a:endParaRPr lang="zh-CN" alt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   </w:t>
      </w:r>
      <w:r w:rsidRPr="00A4077D">
        <w:rPr>
          <w:sz w:val="28"/>
          <w:szCs w:val="28"/>
        </w:rPr>
        <w:drawing>
          <wp:inline distT="0" distB="0" distL="0" distR="0">
            <wp:extent cx="790575" cy="704850"/>
            <wp:effectExtent l="19050" t="0" r="0" b="0"/>
            <wp:docPr id="9" name="对象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727200" cy="1727200"/>
                      <a:chOff x="5364163" y="549275"/>
                      <a:chExt cx="1727200" cy="1727200"/>
                    </a:xfrm>
                  </a:grpSpPr>
                  <a:sp>
                    <a:nvSpPr>
                      <a:cNvPr id="138249" name="Oval 9"/>
                      <a:cNvSpPr>
                        <a:spLocks noChangeArrowheads="1"/>
                      </a:cNvSpPr>
                    </a:nvSpPr>
                    <a:spPr bwMode="auto">
                      <a:xfrm>
                        <a:off x="5364163" y="549275"/>
                        <a:ext cx="1727200" cy="1727200"/>
                      </a:xfrm>
                      <a:prstGeom prst="ellipse">
                        <a:avLst/>
                      </a:prstGeom>
                      <a:solidFill>
                        <a:srgbClr val="FF0000"/>
                      </a:solidFill>
                      <a:ln w="25400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zh-CN"/>
                          </a:defPPr>
                          <a:lvl1pPr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1pPr>
                          <a:lvl2pPr marL="4572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2pPr>
                          <a:lvl3pPr marL="9144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3pPr>
                          <a:lvl4pPr marL="13716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4pPr>
                          <a:lvl5pPr marL="18288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umimoji="1" sz="2400"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宋体" pitchFamily="2" charset="-122"/>
                              <a:cs typeface="+mn-cs"/>
                            </a:defRPr>
                          </a:lvl9pPr>
                        </a:lstStyle>
                        <a:p>
                          <a:endParaRPr lang="zh-CN" alt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   </w:t>
      </w:r>
    </w:p>
    <w:p w:rsidR="00032C8B" w:rsidRDefault="00032C8B" w:rsidP="00A4077D">
      <w:pPr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 id="_x0000_s1029" type="#_x0000_t202" style="position:absolute;left:0;text-align:left;margin-left:318pt;margin-top:19.65pt;width:45pt;height:127.5pt;z-index:251661312" strokecolor="white [3212]">
            <v:textbox style="layout-flow:vertical-ideographic">
              <w:txbxContent>
                <w:p w:rsidR="00032C8B" w:rsidRPr="00032C8B" w:rsidRDefault="00032C8B" w:rsidP="00032C8B">
                  <w:pPr>
                    <w:ind w:firstLineChars="150" w:firstLine="660"/>
                    <w:rPr>
                      <w:sz w:val="44"/>
                      <w:szCs w:val="44"/>
                    </w:rPr>
                  </w:pPr>
                  <w:r w:rsidRPr="00032C8B">
                    <w:rPr>
                      <w:rFonts w:hint="eastAsia"/>
                      <w:sz w:val="44"/>
                      <w:szCs w:val="44"/>
                    </w:rPr>
                    <w:t>三角形</w:t>
                  </w:r>
                </w:p>
              </w:txbxContent>
            </v:textbox>
          </v:shape>
        </w:pict>
      </w:r>
    </w:p>
    <w:p w:rsidR="00A4077D" w:rsidRDefault="00032C8B" w:rsidP="00A4077D">
      <w:pPr>
        <w:rPr>
          <w:rFonts w:hint="eastAsia"/>
          <w:sz w:val="28"/>
          <w:szCs w:val="28"/>
        </w:rPr>
      </w:pPr>
      <w:r w:rsidRPr="00032C8B">
        <w:rPr>
          <w:sz w:val="28"/>
          <w:szCs w:val="28"/>
        </w:rPr>
        <w:drawing>
          <wp:inline distT="0" distB="0" distL="0" distR="0">
            <wp:extent cx="971550" cy="1514475"/>
            <wp:effectExtent l="19050" t="0" r="0" b="0"/>
            <wp:docPr id="10" name="对象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376487" cy="3889375"/>
                      <a:chOff x="2700338" y="2349500"/>
                      <a:chExt cx="2376487" cy="3889375"/>
                    </a:xfrm>
                  </a:grpSpPr>
                  <a:grpSp>
                    <a:nvGrpSpPr>
                      <a:cNvPr id="138245" name="Group 5"/>
                      <a:cNvGrpSpPr>
                        <a:grpSpLocks/>
                      </a:cNvGrpSpPr>
                    </a:nvGrpSpPr>
                    <a:grpSpPr bwMode="auto">
                      <a:xfrm>
                        <a:off x="2700338" y="2349500"/>
                        <a:ext cx="2376487" cy="3889375"/>
                        <a:chOff x="476" y="1706"/>
                        <a:chExt cx="1497" cy="2450"/>
                      </a:xfrm>
                    </a:grpSpPr>
                    <a:pic>
                      <a:nvPicPr>
                        <a:cNvPr id="138246" name="Picture 6"/>
                        <a:cNvPicPr>
                          <a:picLocks noChangeAspect="1" noChangeArrowheads="1"/>
                        </a:cNvPicPr>
                      </a:nvPicPr>
                      <a:blipFill>
                        <a:blip r:embed="rId5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476" y="1706"/>
                          <a:ext cx="1497" cy="245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</a:spPr>
                    </a:pic>
                    <a:sp>
                      <a:nvSpPr>
                        <a:cNvPr id="138247" name="AutoShape 7"/>
                        <a:cNvSpPr>
                          <a:spLocks noChangeArrowheads="1"/>
                        </a:cNvSpPr>
                      </a:nvSpPr>
                      <a:spPr bwMode="auto">
                        <a:xfrm rot="10800000">
                          <a:off x="657" y="1797"/>
                          <a:ext cx="1179" cy="363"/>
                        </a:xfrm>
                        <a:prstGeom prst="triangle">
                          <a:avLst>
                            <a:gd name="adj" fmla="val 47005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zh-CN"/>
                            </a:defPPr>
                            <a:lvl1pPr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1pPr>
                            <a:lvl2pPr marL="4572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2pPr>
                            <a:lvl3pPr marL="9144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3pPr>
                            <a:lvl4pPr marL="13716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4pPr>
                            <a:lvl5pPr marL="1828800" algn="ctr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sz="2400"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宋体" pitchFamily="2" charset="-122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>
        <w:rPr>
          <w:rFonts w:hint="eastAsia"/>
          <w:sz w:val="28"/>
          <w:szCs w:val="28"/>
        </w:rPr>
        <w:t xml:space="preserve">                  </w:t>
      </w:r>
    </w:p>
    <w:p w:rsidR="00032C8B" w:rsidRDefault="00032C8B" w:rsidP="00A4077D">
      <w:pPr>
        <w:rPr>
          <w:rFonts w:hint="eastAsia"/>
          <w:sz w:val="28"/>
          <w:szCs w:val="28"/>
        </w:rPr>
      </w:pPr>
    </w:p>
    <w:p w:rsidR="00032C8B" w:rsidRDefault="00032C8B" w:rsidP="00A4077D">
      <w:pPr>
        <w:rPr>
          <w:rFonts w:hint="eastAsia"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724400" cy="3270738"/>
            <wp:effectExtent l="19050" t="0" r="0" b="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2707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2C8B" w:rsidRDefault="00032C8B" w:rsidP="00A4077D">
      <w:pPr>
        <w:rPr>
          <w:rFonts w:hint="eastAsia"/>
        </w:rPr>
      </w:pPr>
      <w:r>
        <w:object w:dxaOrig="7197" w:dyaOrig="53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in;height:269.25pt" o:ole="">
            <v:imagedata r:id="rId7" o:title=""/>
          </v:shape>
          <o:OLEObject Type="Embed" ProgID="Office12.dps.Slide.8" ShapeID="_x0000_i1028" DrawAspect="Content" ObjectID="_1458368585" r:id="rId8"/>
        </w:object>
      </w:r>
    </w:p>
    <w:p w:rsidR="00032C8B" w:rsidRPr="00032C8B" w:rsidRDefault="00032C8B" w:rsidP="00A4077D">
      <w:pPr>
        <w:rPr>
          <w:rFonts w:hint="eastAsia"/>
          <w:sz w:val="28"/>
          <w:szCs w:val="28"/>
        </w:rPr>
      </w:pPr>
      <w:r w:rsidRPr="00032C8B">
        <w:rPr>
          <w:rFonts w:hint="eastAsia"/>
          <w:sz w:val="28"/>
          <w:szCs w:val="28"/>
        </w:rPr>
        <w:t>图中有</w:t>
      </w:r>
      <w:r w:rsidRPr="00032C8B">
        <w:rPr>
          <w:rFonts w:hint="eastAsia"/>
          <w:sz w:val="28"/>
          <w:szCs w:val="28"/>
        </w:rPr>
        <w:t>1</w:t>
      </w:r>
      <w:r w:rsidRPr="00032C8B">
        <w:rPr>
          <w:rFonts w:hint="eastAsia"/>
          <w:sz w:val="28"/>
          <w:szCs w:val="28"/>
        </w:rPr>
        <w:t>个三角形</w:t>
      </w:r>
    </w:p>
    <w:p w:rsidR="00032C8B" w:rsidRPr="00032C8B" w:rsidRDefault="00032C8B" w:rsidP="00032C8B">
      <w:pPr>
        <w:ind w:firstLineChars="194" w:firstLine="543"/>
        <w:rPr>
          <w:rFonts w:hint="eastAsia"/>
          <w:sz w:val="28"/>
          <w:szCs w:val="28"/>
        </w:rPr>
      </w:pPr>
      <w:r w:rsidRPr="00032C8B">
        <w:rPr>
          <w:rFonts w:hint="eastAsia"/>
          <w:sz w:val="28"/>
          <w:szCs w:val="28"/>
        </w:rPr>
        <w:t>有</w:t>
      </w:r>
      <w:r w:rsidRPr="00032C8B">
        <w:rPr>
          <w:rFonts w:hint="eastAsia"/>
          <w:sz w:val="28"/>
          <w:szCs w:val="28"/>
        </w:rPr>
        <w:t>2</w:t>
      </w:r>
      <w:r w:rsidRPr="00032C8B">
        <w:rPr>
          <w:rFonts w:hint="eastAsia"/>
          <w:sz w:val="28"/>
          <w:szCs w:val="28"/>
        </w:rPr>
        <w:t>个正方形</w:t>
      </w:r>
    </w:p>
    <w:p w:rsidR="00032C8B" w:rsidRPr="00032C8B" w:rsidRDefault="00032C8B" w:rsidP="00032C8B">
      <w:pPr>
        <w:ind w:firstLineChars="194" w:firstLine="543"/>
        <w:rPr>
          <w:rFonts w:hint="eastAsia"/>
          <w:sz w:val="28"/>
          <w:szCs w:val="28"/>
        </w:rPr>
      </w:pPr>
      <w:r w:rsidRPr="00032C8B">
        <w:rPr>
          <w:rFonts w:hint="eastAsia"/>
          <w:sz w:val="28"/>
          <w:szCs w:val="28"/>
        </w:rPr>
        <w:t>有</w:t>
      </w:r>
      <w:r w:rsidRPr="00032C8B">
        <w:rPr>
          <w:rFonts w:hint="eastAsia"/>
          <w:sz w:val="28"/>
          <w:szCs w:val="28"/>
        </w:rPr>
        <w:t>2</w:t>
      </w:r>
      <w:r w:rsidRPr="00032C8B">
        <w:rPr>
          <w:rFonts w:hint="eastAsia"/>
          <w:sz w:val="28"/>
          <w:szCs w:val="28"/>
        </w:rPr>
        <w:t>个圆形</w:t>
      </w:r>
    </w:p>
    <w:p w:rsidR="00032C8B" w:rsidRPr="00032C8B" w:rsidRDefault="00032C8B" w:rsidP="00032C8B">
      <w:pPr>
        <w:ind w:firstLineChars="194" w:firstLine="543"/>
        <w:rPr>
          <w:rFonts w:hint="eastAsia"/>
          <w:sz w:val="28"/>
          <w:szCs w:val="28"/>
        </w:rPr>
      </w:pPr>
      <w:r w:rsidRPr="00032C8B">
        <w:rPr>
          <w:rFonts w:hint="eastAsia"/>
          <w:sz w:val="28"/>
          <w:szCs w:val="28"/>
        </w:rPr>
        <w:t>有</w:t>
      </w:r>
      <w:r w:rsidRPr="00032C8B">
        <w:rPr>
          <w:rFonts w:hint="eastAsia"/>
          <w:sz w:val="28"/>
          <w:szCs w:val="28"/>
        </w:rPr>
        <w:t>5</w:t>
      </w:r>
      <w:r w:rsidRPr="00032C8B">
        <w:rPr>
          <w:rFonts w:hint="eastAsia"/>
          <w:sz w:val="28"/>
          <w:szCs w:val="28"/>
        </w:rPr>
        <w:t>个长方形</w:t>
      </w:r>
    </w:p>
    <w:sectPr w:rsidR="00032C8B" w:rsidRPr="00032C8B" w:rsidSect="002E44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0C3B3D"/>
    <w:multiLevelType w:val="hybridMultilevel"/>
    <w:tmpl w:val="B5D07596"/>
    <w:lvl w:ilvl="0" w:tplc="820466B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6C142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1437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0A1D0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501F7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60DB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3A130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10163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5CA6B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4715106"/>
    <w:multiLevelType w:val="hybridMultilevel"/>
    <w:tmpl w:val="BF6C4B92"/>
    <w:lvl w:ilvl="0" w:tplc="A730812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2344D"/>
    <w:rsid w:val="00032C8B"/>
    <w:rsid w:val="002E445E"/>
    <w:rsid w:val="00A4077D"/>
    <w:rsid w:val="00D04173"/>
    <w:rsid w:val="00F23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45E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344D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F2344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2344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91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WPS___1.package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2014-04-07T01:05:00Z</dcterms:created>
  <dcterms:modified xsi:type="dcterms:W3CDTF">2014-04-07T01:37:00Z</dcterms:modified>
</cp:coreProperties>
</file>