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515" w:rsidRDefault="009C4515" w:rsidP="009C4515">
      <w:pPr>
        <w:pStyle w:val="a3"/>
      </w:pPr>
      <w:r>
        <w:rPr>
          <w:rFonts w:hint="eastAsia"/>
        </w:rPr>
        <w:t>苏教版小学语文五年级上册知识点</w:t>
      </w:r>
    </w:p>
    <w:p w:rsidR="009C4515" w:rsidRDefault="009C4515" w:rsidP="009C4515">
      <w:pPr>
        <w:pStyle w:val="a3"/>
      </w:pPr>
      <w:r>
        <w:rPr>
          <w:rFonts w:hint="eastAsia"/>
        </w:rPr>
        <w:t>第一单元知识点</w:t>
      </w:r>
    </w:p>
    <w:p w:rsidR="009C4515" w:rsidRDefault="009C4515" w:rsidP="009C4515">
      <w:pPr>
        <w:pStyle w:val="a3"/>
        <w:rPr>
          <w:spacing w:val="14"/>
        </w:rPr>
      </w:pPr>
      <w:r>
        <w:t>1.</w:t>
      </w:r>
      <w:r>
        <w:rPr>
          <w:rFonts w:hint="eastAsia"/>
          <w:spacing w:val="22"/>
        </w:rPr>
        <w:t>《师恩难忘》是一篇深情而又朴实的记叙文，作者是</w:t>
      </w:r>
      <w:r>
        <w:rPr>
          <w:rFonts w:hint="eastAsia"/>
        </w:rPr>
        <w:t>著名作家刘绍棠</w:t>
      </w:r>
      <w:r>
        <w:rPr>
          <w:rFonts w:hint="eastAsia"/>
          <w:spacing w:val="20"/>
        </w:rPr>
        <w:t>。作者通过对小</w:t>
      </w:r>
      <w:r>
        <w:rPr>
          <w:rFonts w:hint="eastAsia"/>
        </w:rPr>
        <w:t>学一年一位教学有方</w:t>
      </w:r>
      <w:r>
        <w:rPr>
          <w:rFonts w:hint="eastAsia"/>
          <w:spacing w:val="-2"/>
        </w:rPr>
        <w:t>的田老师的回忆，抒发了对老师的</w:t>
      </w:r>
      <w:r>
        <w:rPr>
          <w:rFonts w:hint="eastAsia"/>
          <w:spacing w:val="14"/>
        </w:rPr>
        <w:t>尊敬和感激之情。</w:t>
      </w:r>
    </w:p>
    <w:p w:rsidR="009C4515" w:rsidRDefault="009C4515" w:rsidP="009C4515">
      <w:pPr>
        <w:pStyle w:val="a3"/>
      </w:pPr>
      <w:r>
        <w:t>2.“</w:t>
      </w:r>
      <w:r>
        <w:rPr>
          <w:rFonts w:hint="eastAsia"/>
        </w:rPr>
        <w:t>谈起往事，</w:t>
      </w:r>
      <w:r>
        <w:rPr>
          <w:rFonts w:hint="eastAsia"/>
          <w:spacing w:val="-2"/>
        </w:rPr>
        <w:t>我深深感谢老师在我那幼小的心田里，</w:t>
      </w:r>
      <w:r>
        <w:rPr>
          <w:rFonts w:hint="eastAsia"/>
        </w:rPr>
        <w:t>播下了文学的种子。</w:t>
      </w:r>
      <w:r>
        <w:t>”</w:t>
      </w:r>
      <w:r>
        <w:rPr>
          <w:rFonts w:hint="eastAsia"/>
        </w:rPr>
        <w:t>这句话的意思是田老师善于用讲故事的形式给我上语文课，使我从小对文学产生了兴趣，受得了文学的启蒙。</w:t>
      </w:r>
    </w:p>
    <w:p w:rsidR="009C4515" w:rsidRDefault="009C4515" w:rsidP="009C4515">
      <w:pPr>
        <w:pStyle w:val="a3"/>
      </w:pPr>
      <w:r>
        <w:t>3</w:t>
      </w:r>
      <w:r>
        <w:rPr>
          <w:rFonts w:hint="eastAsia"/>
        </w:rPr>
        <w:t>关于感谢师恩的名句：老师，人类灵魂的工程师。一日为师，终身为父。</w:t>
      </w:r>
      <w:r>
        <w:rPr>
          <w:rFonts w:hint="eastAsia"/>
          <w:spacing w:val="-24"/>
        </w:rPr>
        <w:t>假如我能搏击蓝天，那是您给了腾飞的翅膀；假如我是击浪的勇士，那是您给了我弄潮</w:t>
      </w:r>
      <w:r>
        <w:rPr>
          <w:rFonts w:hint="eastAsia"/>
        </w:rPr>
        <w:t>的力量；假如我是不灭的火炬，那是您给了我青春的光亮</w:t>
      </w:r>
    </w:p>
    <w:p w:rsidR="009C4515" w:rsidRDefault="009C4515" w:rsidP="009C4515">
      <w:pPr>
        <w:pStyle w:val="a3"/>
      </w:pPr>
      <w:r>
        <w:t>4.</w:t>
      </w:r>
      <w:r>
        <w:rPr>
          <w:rFonts w:hint="eastAsia"/>
        </w:rPr>
        <w:t>八字成语列举：十年树木，百年树人。</w:t>
      </w:r>
      <w:r>
        <w:t xml:space="preserve">         </w:t>
      </w:r>
      <w:r>
        <w:rPr>
          <w:rFonts w:hint="eastAsia"/>
        </w:rPr>
        <w:t>前人栽树，后人乘凉。</w:t>
      </w:r>
      <w:r>
        <w:t xml:space="preserve">            </w:t>
      </w:r>
      <w:r>
        <w:rPr>
          <w:rFonts w:hint="eastAsia"/>
        </w:rPr>
        <w:t>八仙过海，各显神通。</w:t>
      </w:r>
    </w:p>
    <w:p w:rsidR="009C4515" w:rsidRDefault="009C4515" w:rsidP="009C4515">
      <w:pPr>
        <w:pStyle w:val="a3"/>
      </w:pPr>
      <w:r>
        <w:rPr>
          <w:rFonts w:hint="eastAsia"/>
        </w:rPr>
        <w:t>宁为玉碎，不为瓦全。</w:t>
      </w:r>
      <w:r>
        <w:t xml:space="preserve">           </w:t>
      </w:r>
      <w:r>
        <w:rPr>
          <w:rFonts w:hint="eastAsia"/>
        </w:rPr>
        <w:t>一夫当关，万夫莫开。</w:t>
      </w:r>
      <w:r>
        <w:t xml:space="preserve">          </w:t>
      </w:r>
      <w:r>
        <w:rPr>
          <w:rFonts w:hint="eastAsia"/>
        </w:rPr>
        <w:t>千里之行，始于足下。</w:t>
      </w:r>
    </w:p>
    <w:p w:rsidR="009C4515" w:rsidRDefault="009C4515" w:rsidP="009C4515">
      <w:pPr>
        <w:pStyle w:val="a3"/>
      </w:pPr>
      <w:r>
        <w:t>5.</w:t>
      </w:r>
      <w:r>
        <w:rPr>
          <w:rFonts w:hint="eastAsia"/>
        </w:rPr>
        <w:t>《陶校长的演讲》是著名教育家陶行知的一篇演讲稿</w:t>
      </w:r>
      <w:r>
        <w:rPr>
          <w:rFonts w:hint="eastAsia"/>
          <w:spacing w:val="-15"/>
        </w:rPr>
        <w:t>，要求学生每天从</w:t>
      </w:r>
      <w:r>
        <w:rPr>
          <w:rFonts w:hint="eastAsia"/>
          <w:spacing w:val="-18"/>
        </w:rPr>
        <w:t>健康、学问、工</w:t>
      </w:r>
      <w:r>
        <w:rPr>
          <w:rFonts w:hint="eastAsia"/>
          <w:spacing w:val="-73"/>
        </w:rPr>
        <w:t>作、道德</w:t>
      </w:r>
      <w:r>
        <w:rPr>
          <w:rFonts w:hint="eastAsia"/>
          <w:spacing w:val="-21"/>
        </w:rPr>
        <w:t>四方面问一问自己，以此激励和鞭策自己不断进步。演讲稿情真意切，充分体现了</w:t>
      </w:r>
      <w:r>
        <w:rPr>
          <w:rFonts w:hint="eastAsia"/>
        </w:rPr>
        <w:t>老一辈教育家对学生的关怀和爱护。</w:t>
      </w:r>
    </w:p>
    <w:p w:rsidR="009C4515" w:rsidRDefault="009C4515" w:rsidP="009C4515">
      <w:pPr>
        <w:pStyle w:val="a3"/>
      </w:pPr>
      <w:r>
        <w:t>6.</w:t>
      </w:r>
      <w:r>
        <w:rPr>
          <w:rFonts w:hint="eastAsia"/>
          <w:spacing w:val="-2"/>
        </w:rPr>
        <w:t>本课每一问结构类似，都是以</w:t>
      </w:r>
      <w:r>
        <w:t>“</w:t>
      </w:r>
      <w:r>
        <w:rPr>
          <w:rFonts w:hint="eastAsia"/>
        </w:rPr>
        <w:t>问的什么为什么要问希望怎么办</w:t>
      </w:r>
      <w:r>
        <w:t>”</w:t>
      </w:r>
      <w:r>
        <w:rPr>
          <w:rFonts w:hint="eastAsia"/>
        </w:rPr>
        <w:t>的形式呈现的。</w:t>
      </w:r>
    </w:p>
    <w:p w:rsidR="009C4515" w:rsidRDefault="009C4515" w:rsidP="009C4515">
      <w:pPr>
        <w:pStyle w:val="a3"/>
      </w:pPr>
      <w:r>
        <w:rPr>
          <w:spacing w:val="12"/>
        </w:rPr>
        <w:t>7.“</w:t>
      </w:r>
      <w:r>
        <w:rPr>
          <w:rFonts w:hint="eastAsia"/>
        </w:rPr>
        <w:t>建筑人格长城</w:t>
      </w:r>
      <w:r>
        <w:t xml:space="preserve"> </w:t>
      </w:r>
      <w:r>
        <w:rPr>
          <w:rFonts w:hint="eastAsia"/>
        </w:rPr>
        <w:t>指健全个人的人格。</w:t>
      </w:r>
      <w:r>
        <w:t>“</w:t>
      </w:r>
      <w:r>
        <w:rPr>
          <w:rFonts w:hint="eastAsia"/>
        </w:rPr>
        <w:t>真人</w:t>
      </w:r>
      <w:r>
        <w:t>”</w:t>
      </w:r>
      <w:r>
        <w:rPr>
          <w:rFonts w:hint="eastAsia"/>
        </w:rPr>
        <w:t>指真诚、不虚伪的人。</w:t>
      </w:r>
      <w:r>
        <w:t>“</w:t>
      </w:r>
      <w:r>
        <w:rPr>
          <w:rFonts w:hint="eastAsia"/>
          <w:spacing w:val="16"/>
        </w:rPr>
        <w:t>科学的健康堡垒</w:t>
      </w:r>
      <w:r>
        <w:t>”</w:t>
      </w:r>
      <w:r>
        <w:rPr>
          <w:rFonts w:hint="eastAsia"/>
        </w:rPr>
        <w:t>指通过科学合理的生活作息而塑造成的健康、强壮的身体。</w:t>
      </w:r>
    </w:p>
    <w:p w:rsidR="009C4515" w:rsidRDefault="009C4515" w:rsidP="009C4515">
      <w:pPr>
        <w:pStyle w:val="a3"/>
      </w:pPr>
      <w:r>
        <w:t>8.</w:t>
      </w:r>
      <w:r>
        <w:rPr>
          <w:rFonts w:hint="eastAsia"/>
        </w:rPr>
        <w:t>陶行知的名言：捧着一颗心来，不带半根草去。千教万教教人求真，千学万学学做真人。</w:t>
      </w:r>
    </w:p>
    <w:p w:rsidR="009C4515" w:rsidRDefault="009C4515" w:rsidP="009C4515">
      <w:pPr>
        <w:pStyle w:val="a3"/>
      </w:pPr>
      <w:r>
        <w:rPr>
          <w:rFonts w:hint="eastAsia"/>
        </w:rPr>
        <w:t>我是中国人，我爱中华国。中国现在不得了，将来一定了不得。</w:t>
      </w:r>
    </w:p>
    <w:p w:rsidR="009C4515" w:rsidRDefault="009C4515" w:rsidP="009C4515">
      <w:pPr>
        <w:pStyle w:val="a3"/>
      </w:pPr>
      <w:r>
        <w:t>9.</w:t>
      </w:r>
      <w:r>
        <w:rPr>
          <w:rFonts w:hint="eastAsia"/>
          <w:spacing w:val="-9"/>
        </w:rPr>
        <w:t>《古诗两首》中《寻隐者不遇》的作者是</w:t>
      </w:r>
      <w:r>
        <w:rPr>
          <w:rFonts w:hint="eastAsia"/>
        </w:rPr>
        <w:t>唐代诗人贾岛。课文主要写了诗人与童子的问答，体现了隐者高洁的性格以及诗人对他的仰慕。诗人在问答中的情绪变化是满怀希望失望一线希望彻底失望。</w:t>
      </w:r>
      <w:r>
        <w:rPr>
          <w:rFonts w:hint="eastAsia"/>
          <w:spacing w:val="-68"/>
        </w:rPr>
        <w:t>《所见》是</w:t>
      </w:r>
      <w:r>
        <w:rPr>
          <w:rFonts w:hint="eastAsia"/>
        </w:rPr>
        <w:t>清代诗人袁枚的作品。诗人向我们展示了一幅生动的牧童行歌捕蝉图。作者在对乡村自然的描摹过程中，抒发了自己对乡村田园风光的喜爱之情。</w:t>
      </w:r>
    </w:p>
    <w:p w:rsidR="009C4515" w:rsidRDefault="009C4515" w:rsidP="009C4515">
      <w:pPr>
        <w:pStyle w:val="a3"/>
      </w:pPr>
      <w:r>
        <w:t>10.</w:t>
      </w:r>
      <w:r>
        <w:rPr>
          <w:rFonts w:hint="eastAsia"/>
          <w:spacing w:val="-7"/>
        </w:rPr>
        <w:t>《题秋江独钓图》是</w:t>
      </w:r>
      <w:r>
        <w:rPr>
          <w:rFonts w:hint="eastAsia"/>
        </w:rPr>
        <w:t>清代诗人王士禛</w:t>
      </w:r>
      <w:r>
        <w:rPr>
          <w:rFonts w:hint="eastAsia"/>
          <w:spacing w:val="-2"/>
        </w:rPr>
        <w:t>的一首题画诗。全诗通过九个</w:t>
      </w:r>
      <w:r>
        <w:t>“</w:t>
      </w:r>
      <w:r>
        <w:rPr>
          <w:rFonts w:hint="eastAsia"/>
        </w:rPr>
        <w:t>一写出了秋江边渔人独钓的逍遥。</w:t>
      </w:r>
      <w:r>
        <w:rPr>
          <w:rFonts w:hint="eastAsia"/>
          <w:spacing w:val="11"/>
        </w:rPr>
        <w:t>同时也让我们感受到诗人逍遥自在、怡然自得又难免孤独寂寞的心情。</w:t>
      </w:r>
    </w:p>
    <w:p w:rsidR="009C4515" w:rsidRDefault="009C4515" w:rsidP="009C4515">
      <w:pPr>
        <w:pStyle w:val="a3"/>
      </w:pPr>
    </w:p>
    <w:p w:rsidR="009C4515" w:rsidRPr="002A4744" w:rsidRDefault="009C4515" w:rsidP="009C4515">
      <w:pPr>
        <w:pStyle w:val="a3"/>
        <w:rPr>
          <w:sz w:val="24"/>
          <w:szCs w:val="24"/>
        </w:rPr>
      </w:pPr>
      <w:r w:rsidRPr="002A4744">
        <w:rPr>
          <w:sz w:val="24"/>
          <w:szCs w:val="24"/>
        </w:rPr>
        <w:t>五年级语文第二单元知识点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sz w:val="24"/>
          <w:szCs w:val="24"/>
        </w:rPr>
        <w:t>一《去打开大自然绿色的课本》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sz w:val="24"/>
          <w:szCs w:val="24"/>
        </w:rPr>
        <w:t>1.</w:t>
      </w:r>
      <w:r w:rsidRPr="002A4744">
        <w:rPr>
          <w:sz w:val="24"/>
          <w:szCs w:val="24"/>
        </w:rPr>
        <w:t>《</w:t>
      </w:r>
      <w:r w:rsidRPr="002A4744">
        <w:rPr>
          <w:spacing w:val="29"/>
          <w:sz w:val="24"/>
          <w:szCs w:val="24"/>
        </w:rPr>
        <w:t>去打开大自然绿色的课本</w:t>
      </w:r>
      <w:r w:rsidRPr="002A4744">
        <w:rPr>
          <w:spacing w:val="16"/>
          <w:sz w:val="24"/>
          <w:szCs w:val="24"/>
        </w:rPr>
        <w:t>》是一首</w:t>
      </w:r>
      <w:r w:rsidRPr="002A4744">
        <w:rPr>
          <w:sz w:val="24"/>
          <w:szCs w:val="24"/>
        </w:rPr>
        <w:t>清新明快的诗歌</w:t>
      </w:r>
      <w:r w:rsidRPr="002A4744">
        <w:rPr>
          <w:spacing w:val="8"/>
          <w:sz w:val="24"/>
          <w:szCs w:val="24"/>
        </w:rPr>
        <w:t>，作者是</w:t>
      </w:r>
      <w:r w:rsidRPr="002A4744">
        <w:rPr>
          <w:sz w:val="24"/>
          <w:szCs w:val="24"/>
        </w:rPr>
        <w:t>著名作家孙友田。文题蕴含丰富，以</w:t>
      </w:r>
      <w:r w:rsidRPr="002A4744">
        <w:rPr>
          <w:sz w:val="24"/>
          <w:szCs w:val="24"/>
        </w:rPr>
        <w:t>“</w:t>
      </w:r>
      <w:r w:rsidRPr="002A4744">
        <w:rPr>
          <w:spacing w:val="19"/>
          <w:sz w:val="24"/>
          <w:szCs w:val="24"/>
        </w:rPr>
        <w:t>绿色的课本</w:t>
      </w:r>
      <w:r w:rsidRPr="002A4744">
        <w:rPr>
          <w:sz w:val="24"/>
          <w:szCs w:val="24"/>
        </w:rPr>
        <w:t>”</w:t>
      </w:r>
      <w:r w:rsidRPr="002A4744">
        <w:rPr>
          <w:sz w:val="24"/>
          <w:szCs w:val="24"/>
        </w:rPr>
        <w:t>喻</w:t>
      </w:r>
      <w:r w:rsidRPr="002A4744">
        <w:rPr>
          <w:sz w:val="24"/>
          <w:szCs w:val="24"/>
        </w:rPr>
        <w:t>“</w:t>
      </w:r>
      <w:r w:rsidRPr="002A4744">
        <w:rPr>
          <w:sz w:val="24"/>
          <w:szCs w:val="24"/>
        </w:rPr>
        <w:t>大自然</w:t>
      </w:r>
      <w:r w:rsidRPr="002A4744">
        <w:rPr>
          <w:sz w:val="24"/>
          <w:szCs w:val="24"/>
        </w:rPr>
        <w:t>”</w:t>
      </w:r>
      <w:r w:rsidRPr="002A4744">
        <w:rPr>
          <w:spacing w:val="-3"/>
          <w:sz w:val="24"/>
          <w:szCs w:val="24"/>
        </w:rPr>
        <w:t>，形象贴切且引人遐思。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lastRenderedPageBreak/>
        <w:t xml:space="preserve">   </w:t>
      </w:r>
      <w:r w:rsidRPr="002A4744">
        <w:rPr>
          <w:sz w:val="24"/>
          <w:szCs w:val="24"/>
        </w:rPr>
        <w:t>2.</w:t>
      </w:r>
      <w:r w:rsidRPr="002A4744">
        <w:rPr>
          <w:sz w:val="24"/>
          <w:szCs w:val="24"/>
        </w:rPr>
        <w:t>把</w:t>
      </w:r>
      <w:r w:rsidRPr="002A4744">
        <w:rPr>
          <w:sz w:val="24"/>
          <w:szCs w:val="24"/>
        </w:rPr>
        <w:t>“</w:t>
      </w:r>
      <w:r w:rsidRPr="002A4744">
        <w:rPr>
          <w:sz w:val="24"/>
          <w:szCs w:val="24"/>
        </w:rPr>
        <w:t>大自然</w:t>
      </w:r>
      <w:r w:rsidRPr="002A4744">
        <w:rPr>
          <w:sz w:val="24"/>
          <w:szCs w:val="24"/>
        </w:rPr>
        <w:t>”</w:t>
      </w:r>
      <w:r w:rsidRPr="002A4744">
        <w:rPr>
          <w:sz w:val="24"/>
          <w:szCs w:val="24"/>
        </w:rPr>
        <w:t>说成是</w:t>
      </w:r>
      <w:r w:rsidRPr="002A4744">
        <w:rPr>
          <w:sz w:val="24"/>
          <w:szCs w:val="24"/>
        </w:rPr>
        <w:t>“</w:t>
      </w:r>
      <w:r w:rsidRPr="002A4744">
        <w:rPr>
          <w:sz w:val="24"/>
          <w:szCs w:val="24"/>
        </w:rPr>
        <w:t>绿色的课本</w:t>
      </w:r>
      <w:r w:rsidRPr="002A4744">
        <w:rPr>
          <w:sz w:val="24"/>
          <w:szCs w:val="24"/>
        </w:rPr>
        <w:t>”</w:t>
      </w:r>
      <w:r w:rsidRPr="002A4744">
        <w:rPr>
          <w:sz w:val="24"/>
          <w:szCs w:val="24"/>
        </w:rPr>
        <w:t>是因为大自然里蕴藏着丰富的知识，绿色的大自然让我们的生活更加绚丽多彩。亲近自然可以陶冶我们的情操，开阔我们的视野，让我们健康成长。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sz w:val="24"/>
          <w:szCs w:val="24"/>
        </w:rPr>
        <w:t>二</w:t>
      </w:r>
      <w:r w:rsidRPr="002A4744">
        <w:rPr>
          <w:sz w:val="24"/>
          <w:szCs w:val="24"/>
        </w:rPr>
        <w:t>.</w:t>
      </w:r>
      <w:r w:rsidRPr="002A4744">
        <w:rPr>
          <w:sz w:val="24"/>
          <w:szCs w:val="24"/>
        </w:rPr>
        <w:t>《装满昆虫的衣袋》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rFonts w:ascii="Times New Roman" w:hAnsi="Times New Roman" w:cs="Times New Roman"/>
          <w:sz w:val="24"/>
          <w:szCs w:val="24"/>
        </w:rPr>
        <w:t>1.</w:t>
      </w:r>
      <w:r w:rsidRPr="002A4744">
        <w:rPr>
          <w:spacing w:val="22"/>
          <w:sz w:val="24"/>
          <w:szCs w:val="24"/>
        </w:rPr>
        <w:t>《装满昆虫的衣袋》课文记叙了</w:t>
      </w:r>
      <w:r w:rsidRPr="002A4744">
        <w:rPr>
          <w:sz w:val="24"/>
          <w:szCs w:val="24"/>
        </w:rPr>
        <w:t>法国著名的</w:t>
      </w:r>
      <w:r w:rsidRPr="002A4744">
        <w:rPr>
          <w:spacing w:val="33"/>
          <w:sz w:val="24"/>
          <w:szCs w:val="24"/>
        </w:rPr>
        <w:t>昆虫学家法布尔</w:t>
      </w:r>
      <w:r w:rsidRPr="002A4744">
        <w:rPr>
          <w:spacing w:val="24"/>
          <w:sz w:val="24"/>
          <w:szCs w:val="24"/>
        </w:rPr>
        <w:t>从小就对昆虫非常入迷的</w:t>
      </w:r>
      <w:r w:rsidRPr="002A4744">
        <w:rPr>
          <w:sz w:val="24"/>
          <w:szCs w:val="24"/>
        </w:rPr>
        <w:t>故事，赞扬了法布尔孜孜以求、锲而不舍的探索和钻研精神。《昆虫记》是他的代表作。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sz w:val="24"/>
          <w:szCs w:val="24"/>
        </w:rPr>
        <w:t>2.</w:t>
      </w:r>
      <w:r w:rsidRPr="002A4744">
        <w:rPr>
          <w:sz w:val="24"/>
          <w:szCs w:val="24"/>
        </w:rPr>
        <w:t>之所以用</w:t>
      </w:r>
      <w:r w:rsidRPr="002A4744">
        <w:rPr>
          <w:sz w:val="24"/>
          <w:szCs w:val="24"/>
        </w:rPr>
        <w:t>“</w:t>
      </w:r>
      <w:r w:rsidRPr="002A4744">
        <w:rPr>
          <w:sz w:val="24"/>
          <w:szCs w:val="24"/>
        </w:rPr>
        <w:t>装满昆虫的衣袋</w:t>
      </w:r>
      <w:r w:rsidRPr="002A4744">
        <w:rPr>
          <w:sz w:val="24"/>
          <w:szCs w:val="24"/>
        </w:rPr>
        <w:t>”</w:t>
      </w:r>
      <w:r w:rsidRPr="002A4744">
        <w:rPr>
          <w:sz w:val="24"/>
          <w:szCs w:val="24"/>
        </w:rPr>
        <w:t>为题，是因为这个题目最能集中体现法布尔对昆虫的迷恋、珍爱。同时，也让我们知道，一个人只有执著地追求，才能在他所从事的事业中取得辉煌成就。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sz w:val="24"/>
          <w:szCs w:val="24"/>
        </w:rPr>
        <w:t>三</w:t>
      </w:r>
      <w:r w:rsidRPr="002A4744">
        <w:rPr>
          <w:sz w:val="24"/>
          <w:szCs w:val="24"/>
        </w:rPr>
        <w:t>.</w:t>
      </w:r>
      <w:r w:rsidRPr="002A4744">
        <w:rPr>
          <w:spacing w:val="6"/>
          <w:sz w:val="24"/>
          <w:szCs w:val="24"/>
        </w:rPr>
        <w:t>《变色龙》</w:t>
      </w:r>
    </w:p>
    <w:p w:rsidR="009C4515" w:rsidRPr="002A4744" w:rsidRDefault="009C4515" w:rsidP="009C4515">
      <w:pPr>
        <w:pStyle w:val="a3"/>
        <w:rPr>
          <w:rFonts w:ascii="simsun" w:hAnsi="simsun" w:hint="eastAsia"/>
          <w:sz w:val="24"/>
          <w:szCs w:val="24"/>
        </w:rPr>
      </w:pPr>
      <w:r w:rsidRPr="002A4744">
        <w:rPr>
          <w:rFonts w:ascii="simsun" w:hAnsi="simsun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1.</w:t>
      </w:r>
      <w:r w:rsidRPr="002A4744">
        <w:rPr>
          <w:rFonts w:ascii="Arial" w:hAnsi="Arial" w:cs="Arial"/>
          <w:color w:val="333333"/>
          <w:spacing w:val="19"/>
          <w:sz w:val="24"/>
          <w:szCs w:val="24"/>
        </w:rPr>
        <w:t>《变色龙》一课，记叙了</w:t>
      </w:r>
      <w:r w:rsidRPr="002A4744">
        <w:rPr>
          <w:rFonts w:ascii="Arial" w:hAnsi="Arial" w:cs="Arial"/>
          <w:color w:val="333333"/>
          <w:spacing w:val="30"/>
          <w:sz w:val="24"/>
          <w:szCs w:val="24"/>
        </w:rPr>
        <w:t>作者发现变色龙、端详变色龙、放回变色龙</w:t>
      </w:r>
      <w:r w:rsidRPr="002A4744">
        <w:rPr>
          <w:rFonts w:ascii="Arial" w:hAnsi="Arial" w:cs="Arial"/>
          <w:color w:val="333333"/>
          <w:spacing w:val="18"/>
          <w:sz w:val="24"/>
          <w:szCs w:val="24"/>
        </w:rPr>
        <w:t>的过程，从</w:t>
      </w:r>
      <w:r w:rsidRPr="002A4744">
        <w:rPr>
          <w:rFonts w:ascii="Arial" w:hAnsi="Arial" w:cs="Arial"/>
          <w:color w:val="333333"/>
          <w:sz w:val="24"/>
          <w:szCs w:val="24"/>
        </w:rPr>
        <w:t>变色</w:t>
      </w:r>
      <w:r w:rsidRPr="002A4744">
        <w:rPr>
          <w:rFonts w:ascii="Arial" w:hAnsi="Arial" w:cs="Arial"/>
          <w:color w:val="333333"/>
          <w:spacing w:val="11"/>
          <w:sz w:val="24"/>
          <w:szCs w:val="24"/>
        </w:rPr>
        <w:t>龙的外形、捕食、变色</w:t>
      </w:r>
      <w:r w:rsidRPr="002A4744">
        <w:rPr>
          <w:rFonts w:ascii="Arial" w:hAnsi="Arial" w:cs="Arial"/>
          <w:color w:val="333333"/>
          <w:sz w:val="24"/>
          <w:szCs w:val="24"/>
        </w:rPr>
        <w:t>三个方面描述了变色龙的特征。提醒人们要保护动物。</w:t>
      </w:r>
    </w:p>
    <w:p w:rsidR="009C4515" w:rsidRPr="002A4744" w:rsidRDefault="009C4515" w:rsidP="009C4515">
      <w:pPr>
        <w:pStyle w:val="a3"/>
        <w:rPr>
          <w:rFonts w:ascii="Arial" w:hAnsi="Arial" w:cs="Arial"/>
          <w:color w:val="333333"/>
          <w:sz w:val="24"/>
          <w:szCs w:val="24"/>
        </w:rPr>
      </w:pPr>
      <w:r w:rsidRPr="002A4744">
        <w:rPr>
          <w:rFonts w:ascii="Arial" w:hAnsi="Arial" w:cs="Arial"/>
          <w:color w:val="333333"/>
          <w:sz w:val="24"/>
          <w:szCs w:val="24"/>
        </w:rPr>
        <w:t>2.“</w:t>
      </w:r>
      <w:r w:rsidRPr="002A4744">
        <w:rPr>
          <w:rFonts w:ascii="Arial" w:hAnsi="Arial" w:cs="Arial"/>
          <w:color w:val="333333"/>
          <w:sz w:val="24"/>
          <w:szCs w:val="24"/>
        </w:rPr>
        <w:t>变色龙</w:t>
      </w:r>
      <w:r w:rsidRPr="002A4744">
        <w:rPr>
          <w:rFonts w:ascii="Arial" w:hAnsi="Arial" w:cs="Arial"/>
          <w:color w:val="333333"/>
          <w:sz w:val="24"/>
          <w:szCs w:val="24"/>
        </w:rPr>
        <w:t>”</w:t>
      </w:r>
      <w:r w:rsidRPr="002A4744">
        <w:rPr>
          <w:rFonts w:ascii="Arial" w:hAnsi="Arial" w:cs="Arial"/>
          <w:color w:val="333333"/>
          <w:sz w:val="24"/>
          <w:szCs w:val="24"/>
        </w:rPr>
        <w:t>比喻</w:t>
      </w:r>
      <w:r w:rsidRPr="002A4744">
        <w:rPr>
          <w:rFonts w:cs="Arial" w:hint="eastAsia"/>
          <w:b/>
          <w:bCs/>
          <w:color w:val="333333"/>
          <w:sz w:val="24"/>
          <w:szCs w:val="24"/>
        </w:rPr>
        <w:t>没有原则见风使舵的人</w:t>
      </w:r>
      <w:r w:rsidRPr="002A4744">
        <w:rPr>
          <w:rFonts w:ascii="Arial" w:hAnsi="Arial" w:cs="Arial"/>
          <w:color w:val="333333"/>
          <w:spacing w:val="-3"/>
          <w:sz w:val="24"/>
          <w:szCs w:val="24"/>
        </w:rPr>
        <w:t>。类似的三字俗语有：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纸老虎（外强中干的人）</w:t>
      </w:r>
      <w:r w:rsidRPr="002A4744">
        <w:rPr>
          <w:rFonts w:ascii="Arial" w:hAnsi="Arial" w:cs="Arial" w:hint="eastAsia"/>
          <w:color w:val="333333"/>
          <w:sz w:val="24"/>
          <w:szCs w:val="24"/>
        </w:rPr>
        <w:t xml:space="preserve">                       </w:t>
      </w:r>
      <w:r w:rsidRPr="002A4744">
        <w:rPr>
          <w:rFonts w:ascii="Arial" w:hAnsi="Arial" w:cs="Arial"/>
          <w:color w:val="333333"/>
          <w:sz w:val="24"/>
          <w:szCs w:val="24"/>
        </w:rPr>
        <w:t>井底蛙（孤陋寡闻见识不广的人）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千里马（德才兼备大有作为的人）</w:t>
      </w:r>
      <w:r w:rsidRPr="002A4744">
        <w:rPr>
          <w:rFonts w:ascii="Arial" w:hAnsi="Arial" w:cs="Arial" w:hint="eastAsia"/>
          <w:color w:val="333333"/>
          <w:sz w:val="24"/>
          <w:szCs w:val="24"/>
        </w:rPr>
        <w:t xml:space="preserve">           </w:t>
      </w:r>
      <w:r w:rsidRPr="002A4744">
        <w:rPr>
          <w:rFonts w:ascii="Arial" w:hAnsi="Arial" w:cs="Arial"/>
          <w:color w:val="333333"/>
          <w:sz w:val="24"/>
          <w:szCs w:val="24"/>
        </w:rPr>
        <w:t>哈巴狗（趋炎附势百依百顺的人）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四</w:t>
      </w:r>
      <w:r w:rsidRPr="002A4744">
        <w:rPr>
          <w:rFonts w:ascii="Arial" w:hAnsi="Arial" w:cs="Arial"/>
          <w:color w:val="333333"/>
          <w:sz w:val="24"/>
          <w:szCs w:val="24"/>
        </w:rPr>
        <w:t>.</w:t>
      </w:r>
      <w:r w:rsidRPr="002A4744">
        <w:rPr>
          <w:rFonts w:ascii="Arial" w:hAnsi="Arial" w:cs="Arial"/>
          <w:color w:val="333333"/>
          <w:sz w:val="24"/>
          <w:szCs w:val="24"/>
        </w:rPr>
        <w:t>《金蝉脱壳》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1.</w:t>
      </w:r>
      <w:r w:rsidRPr="002A4744">
        <w:rPr>
          <w:rFonts w:ascii="Arial" w:hAnsi="Arial" w:cs="Arial"/>
          <w:color w:val="333333"/>
          <w:spacing w:val="20"/>
          <w:sz w:val="24"/>
          <w:szCs w:val="24"/>
        </w:rPr>
        <w:t>《金蝉脱壳》从</w:t>
      </w:r>
      <w:r w:rsidRPr="002A4744">
        <w:rPr>
          <w:rFonts w:ascii="Arial" w:hAnsi="Arial" w:cs="Arial"/>
          <w:color w:val="333333"/>
          <w:spacing w:val="33"/>
          <w:sz w:val="24"/>
          <w:szCs w:val="24"/>
        </w:rPr>
        <w:t>脱壳前、脱壳中、脱壳后</w:t>
      </w:r>
      <w:r w:rsidRPr="002A4744">
        <w:rPr>
          <w:rFonts w:ascii="Arial" w:hAnsi="Arial" w:cs="Arial"/>
          <w:color w:val="333333"/>
          <w:spacing w:val="24"/>
          <w:sz w:val="24"/>
          <w:szCs w:val="24"/>
        </w:rPr>
        <w:t>介绍了蝉脱壳的过程，脱壳时身体各部分出</w:t>
      </w:r>
      <w:r w:rsidRPr="002A4744">
        <w:rPr>
          <w:rFonts w:ascii="Arial" w:hAnsi="Arial" w:cs="Arial"/>
          <w:color w:val="333333"/>
          <w:sz w:val="24"/>
          <w:szCs w:val="24"/>
        </w:rPr>
        <w:t>来的顺序是背</w:t>
      </w:r>
      <w:r w:rsidRPr="002A4744">
        <w:rPr>
          <w:rFonts w:ascii="Arial" w:hAnsi="Arial" w:cs="Arial"/>
          <w:color w:val="333333"/>
          <w:sz w:val="24"/>
          <w:szCs w:val="24"/>
        </w:rPr>
        <w:t>→</w:t>
      </w:r>
      <w:r w:rsidRPr="002A4744">
        <w:rPr>
          <w:rFonts w:ascii="Arial" w:hAnsi="Arial" w:cs="Arial"/>
          <w:color w:val="333333"/>
          <w:sz w:val="24"/>
          <w:szCs w:val="24"/>
        </w:rPr>
        <w:t>头</w:t>
      </w:r>
      <w:r w:rsidRPr="002A4744">
        <w:rPr>
          <w:rFonts w:ascii="Arial" w:hAnsi="Arial" w:cs="Arial"/>
          <w:color w:val="333333"/>
          <w:sz w:val="24"/>
          <w:szCs w:val="24"/>
        </w:rPr>
        <w:t>→</w:t>
      </w:r>
      <w:r w:rsidRPr="002A4744">
        <w:rPr>
          <w:rFonts w:ascii="Arial" w:hAnsi="Arial" w:cs="Arial"/>
          <w:color w:val="333333"/>
          <w:sz w:val="24"/>
          <w:szCs w:val="24"/>
        </w:rPr>
        <w:t>脚</w:t>
      </w:r>
      <w:r w:rsidRPr="002A4744">
        <w:rPr>
          <w:rFonts w:ascii="Arial" w:hAnsi="Arial" w:cs="Arial"/>
          <w:color w:val="333333"/>
          <w:sz w:val="24"/>
          <w:szCs w:val="24"/>
        </w:rPr>
        <w:t>→</w:t>
      </w:r>
      <w:r w:rsidRPr="002A4744">
        <w:rPr>
          <w:rFonts w:ascii="Arial" w:hAnsi="Arial" w:cs="Arial"/>
          <w:color w:val="333333"/>
          <w:sz w:val="24"/>
          <w:szCs w:val="24"/>
        </w:rPr>
        <w:t>尾</w:t>
      </w:r>
      <w:r w:rsidRPr="002A4744">
        <w:rPr>
          <w:rFonts w:ascii="Arial" w:hAnsi="Arial" w:cs="Arial"/>
          <w:color w:val="333333"/>
          <w:spacing w:val="-3"/>
          <w:sz w:val="24"/>
          <w:szCs w:val="24"/>
        </w:rPr>
        <w:t>。脱壳后变化最大的是</w:t>
      </w:r>
      <w:r w:rsidRPr="002A4744">
        <w:rPr>
          <w:rFonts w:ascii="Arial" w:hAnsi="Arial" w:cs="Arial"/>
          <w:color w:val="333333"/>
          <w:sz w:val="24"/>
          <w:szCs w:val="24"/>
        </w:rPr>
        <w:t>翅膀与颜色。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Arial" w:hAnsi="Arial" w:cs="Arial"/>
          <w:color w:val="333333"/>
          <w:sz w:val="24"/>
          <w:szCs w:val="24"/>
        </w:rPr>
        <w:t>2.“</w:t>
      </w:r>
      <w:r w:rsidRPr="002A4744">
        <w:rPr>
          <w:rFonts w:ascii="Arial" w:hAnsi="Arial" w:cs="Arial"/>
          <w:color w:val="333333"/>
          <w:sz w:val="24"/>
          <w:szCs w:val="24"/>
        </w:rPr>
        <w:t>金蝉脱壳</w:t>
      </w:r>
      <w:r w:rsidRPr="002A4744">
        <w:rPr>
          <w:rFonts w:ascii="Arial" w:hAnsi="Arial" w:cs="Arial"/>
          <w:color w:val="333333"/>
          <w:sz w:val="24"/>
          <w:szCs w:val="24"/>
        </w:rPr>
        <w:t>”</w:t>
      </w:r>
      <w:r w:rsidRPr="002A4744">
        <w:rPr>
          <w:rFonts w:ascii="Arial" w:hAnsi="Arial" w:cs="Arial"/>
          <w:color w:val="333333"/>
          <w:sz w:val="24"/>
          <w:szCs w:val="24"/>
        </w:rPr>
        <w:t>还是三十六计中的一计，比喻用计脱逃而使对方不能及时发现。</w:t>
      </w:r>
      <w:r w:rsidRPr="002A4744">
        <w:rPr>
          <w:rFonts w:ascii="Arial" w:hAnsi="Arial" w:cs="Arial"/>
          <w:color w:val="333333"/>
          <w:sz w:val="24"/>
          <w:szCs w:val="24"/>
        </w:rPr>
        <w:t>“</w:t>
      </w:r>
      <w:r w:rsidRPr="002A4744">
        <w:rPr>
          <w:rFonts w:ascii="Arial" w:hAnsi="Arial" w:cs="Arial"/>
          <w:color w:val="333333"/>
          <w:sz w:val="24"/>
          <w:szCs w:val="24"/>
        </w:rPr>
        <w:t>三十六计</w:t>
      </w:r>
      <w:r w:rsidRPr="002A4744">
        <w:rPr>
          <w:rFonts w:ascii="Arial" w:hAnsi="Arial" w:cs="Arial"/>
          <w:color w:val="333333"/>
          <w:sz w:val="24"/>
          <w:szCs w:val="24"/>
        </w:rPr>
        <w:t>”</w:t>
      </w:r>
      <w:r w:rsidRPr="002A4744">
        <w:rPr>
          <w:rFonts w:ascii="Arial" w:hAnsi="Arial" w:cs="Arial"/>
          <w:color w:val="333333"/>
          <w:sz w:val="24"/>
          <w:szCs w:val="24"/>
        </w:rPr>
        <w:t>还有：调虎离山、声东击西、无中生有、打草惊蛇、苦肉计、空城计等。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3.</w:t>
      </w:r>
      <w:r w:rsidRPr="002A4744">
        <w:rPr>
          <w:rFonts w:ascii="Arial" w:hAnsi="Arial" w:cs="Arial"/>
          <w:color w:val="333333"/>
          <w:sz w:val="24"/>
          <w:szCs w:val="24"/>
        </w:rPr>
        <w:t>歇后语列举：韩信点兵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多多益善</w:t>
      </w:r>
      <w:r w:rsidRPr="002A4744">
        <w:rPr>
          <w:rFonts w:ascii="Arial" w:hAnsi="Arial" w:cs="Arial" w:hint="eastAsia"/>
          <w:color w:val="333333"/>
          <w:sz w:val="24"/>
          <w:szCs w:val="24"/>
        </w:rPr>
        <w:t xml:space="preserve">            </w:t>
      </w: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扁担挑水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心挂两头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西施脸上出天花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美中不足</w:t>
      </w:r>
      <w:r w:rsidRPr="002A4744">
        <w:rPr>
          <w:rFonts w:ascii="simsun" w:hAnsi="simsun" w:cs="Arial" w:hint="eastAsia"/>
          <w:color w:val="333333"/>
          <w:sz w:val="24"/>
          <w:szCs w:val="24"/>
        </w:rPr>
        <w:t xml:space="preserve">             </w:t>
      </w: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孙悟空闹天宫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打上前去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猪八戒照镜子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里外不是人</w:t>
      </w:r>
      <w:r w:rsidRPr="002A4744">
        <w:rPr>
          <w:rFonts w:ascii="simsun" w:hAnsi="simsun" w:cs="Arial" w:hint="eastAsia"/>
          <w:color w:val="333333"/>
          <w:sz w:val="24"/>
          <w:szCs w:val="24"/>
        </w:rPr>
        <w:t xml:space="preserve">             </w:t>
      </w: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八股文的格式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千篇一律</w:t>
      </w:r>
    </w:p>
    <w:p w:rsidR="009C4515" w:rsidRPr="002A4744" w:rsidRDefault="009C4515" w:rsidP="009C4515">
      <w:pPr>
        <w:pStyle w:val="a3"/>
        <w:rPr>
          <w:rFonts w:ascii="simsun" w:hAnsi="simsun" w:cs="Arial" w:hint="eastAsia"/>
          <w:color w:val="333333"/>
          <w:sz w:val="24"/>
          <w:szCs w:val="24"/>
        </w:rPr>
      </w:pPr>
      <w:r w:rsidRPr="002A4744">
        <w:rPr>
          <w:rFonts w:ascii="simsun" w:hAnsi="simsun" w:cs="Arial"/>
          <w:color w:val="333333"/>
          <w:sz w:val="24"/>
          <w:szCs w:val="24"/>
        </w:rPr>
        <w:t xml:space="preserve">  </w:t>
      </w:r>
      <w:r w:rsidRPr="002A4744">
        <w:rPr>
          <w:rFonts w:ascii="Arial" w:hAnsi="Arial" w:cs="Arial"/>
          <w:color w:val="333333"/>
          <w:sz w:val="24"/>
          <w:szCs w:val="24"/>
        </w:rPr>
        <w:t>张飞穿针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大眼瞪小眼</w:t>
      </w:r>
      <w:r w:rsidRPr="002A4744">
        <w:rPr>
          <w:rFonts w:ascii="simsun" w:hAnsi="simsun" w:cs="Arial" w:hint="eastAsia"/>
          <w:color w:val="333333"/>
          <w:sz w:val="24"/>
          <w:szCs w:val="24"/>
        </w:rPr>
        <w:t xml:space="preserve">                    </w:t>
      </w:r>
      <w:r w:rsidRPr="002A4744">
        <w:rPr>
          <w:rFonts w:ascii="simsun" w:hAnsi="simsun" w:cs="Arial"/>
          <w:color w:val="333333"/>
          <w:sz w:val="24"/>
          <w:szCs w:val="24"/>
        </w:rPr>
        <w:t> </w:t>
      </w:r>
      <w:r w:rsidRPr="002A4744">
        <w:rPr>
          <w:rFonts w:ascii="Arial" w:hAnsi="Arial" w:cs="Arial"/>
          <w:color w:val="333333"/>
          <w:sz w:val="24"/>
          <w:szCs w:val="24"/>
        </w:rPr>
        <w:t>玻璃杯沏茶</w:t>
      </w:r>
      <w:r w:rsidRPr="002A4744">
        <w:rPr>
          <w:rFonts w:ascii="Arial" w:hAnsi="Arial" w:cs="Arial"/>
          <w:color w:val="333333"/>
          <w:sz w:val="24"/>
          <w:szCs w:val="24"/>
        </w:rPr>
        <w:t>——</w:t>
      </w:r>
      <w:r w:rsidRPr="002A4744">
        <w:rPr>
          <w:rFonts w:ascii="Arial" w:hAnsi="Arial" w:cs="Arial"/>
          <w:color w:val="333333"/>
          <w:sz w:val="24"/>
          <w:szCs w:val="24"/>
        </w:rPr>
        <w:t>看到底</w:t>
      </w:r>
    </w:p>
    <w:p w:rsidR="009C4515" w:rsidRDefault="009C4515" w:rsidP="009C4515">
      <w:pPr>
        <w:pStyle w:val="a3"/>
        <w:rPr>
          <w:rFonts w:ascii="simsun" w:hAnsi="simsun" w:cs="Arial" w:hint="eastAsia"/>
          <w:color w:val="333333"/>
          <w:sz w:val="18"/>
          <w:szCs w:val="18"/>
        </w:rPr>
      </w:pPr>
      <w:r>
        <w:rPr>
          <w:rFonts w:ascii="simsun" w:hAnsi="simsun" w:cs="Arial"/>
          <w:color w:val="333333"/>
          <w:sz w:val="18"/>
          <w:szCs w:val="18"/>
        </w:rPr>
        <w:t> </w:t>
      </w:r>
    </w:p>
    <w:p w:rsidR="009C4515" w:rsidRDefault="009C4515" w:rsidP="009C4515">
      <w:pPr>
        <w:pStyle w:val="a3"/>
        <w:rPr>
          <w:rFonts w:ascii="simsun" w:hAnsi="simsun" w:cs="Arial" w:hint="eastAsia"/>
          <w:color w:val="333333"/>
          <w:sz w:val="18"/>
          <w:szCs w:val="18"/>
        </w:rPr>
      </w:pPr>
      <w:r>
        <w:rPr>
          <w:rFonts w:ascii="simsun" w:hAnsi="simsun" w:cs="Arial"/>
          <w:color w:val="333333"/>
          <w:sz w:val="18"/>
          <w:szCs w:val="18"/>
        </w:rPr>
        <w:t> </w:t>
      </w:r>
    </w:p>
    <w:p w:rsidR="009C4515" w:rsidRDefault="009C4515" w:rsidP="009C4515">
      <w:pPr>
        <w:pStyle w:val="a3"/>
        <w:rPr>
          <w:rFonts w:ascii="simsun" w:hAnsi="simsun" w:cs="Arial" w:hint="eastAsia"/>
          <w:color w:val="333333"/>
          <w:sz w:val="18"/>
          <w:szCs w:val="18"/>
        </w:rPr>
      </w:pPr>
      <w:r>
        <w:rPr>
          <w:rFonts w:ascii="simsun" w:hAnsi="simsun" w:cs="Arial"/>
          <w:color w:val="333333"/>
          <w:sz w:val="18"/>
          <w:szCs w:val="18"/>
        </w:rPr>
        <w:t xml:space="preserve">  </w:t>
      </w:r>
    </w:p>
    <w:p w:rsidR="0038398A" w:rsidRDefault="0038398A" w:rsidP="0038398A">
      <w:pPr>
        <w:pStyle w:val="a3"/>
      </w:pPr>
      <w:r>
        <w:t>五年级语文第三单元知识点</w:t>
      </w:r>
    </w:p>
    <w:p w:rsidR="0038398A" w:rsidRPr="00D836CC" w:rsidRDefault="0038398A" w:rsidP="0038398A">
      <w:pPr>
        <w:pStyle w:val="a3"/>
        <w:rPr>
          <w:rFonts w:ascii="simsun" w:hAnsi="simsun"/>
          <w:sz w:val="21"/>
          <w:szCs w:val="21"/>
        </w:rPr>
      </w:pPr>
      <w:r w:rsidRPr="00D836CC">
        <w:rPr>
          <w:rFonts w:ascii="simsun" w:hAnsi="simsun"/>
          <w:sz w:val="21"/>
          <w:szCs w:val="21"/>
        </w:rPr>
        <w:t> </w:t>
      </w:r>
      <w:r w:rsidRPr="00D836CC">
        <w:rPr>
          <w:sz w:val="21"/>
          <w:szCs w:val="21"/>
        </w:rPr>
        <w:t>一、《成语故事》</w:t>
      </w:r>
    </w:p>
    <w:p w:rsidR="0038398A" w:rsidRPr="00D836CC" w:rsidRDefault="0038398A" w:rsidP="0038398A">
      <w:pPr>
        <w:pStyle w:val="a3"/>
        <w:rPr>
          <w:rFonts w:ascii="simsun" w:hAnsi="simsun"/>
          <w:sz w:val="21"/>
          <w:szCs w:val="21"/>
        </w:rPr>
      </w:pPr>
      <w:r w:rsidRPr="00D836CC">
        <w:rPr>
          <w:rFonts w:ascii="simsun" w:hAnsi="simsun"/>
          <w:sz w:val="21"/>
          <w:szCs w:val="21"/>
        </w:rPr>
        <w:t> </w:t>
      </w:r>
      <w:r w:rsidRPr="00D836CC">
        <w:rPr>
          <w:spacing w:val="7"/>
          <w:sz w:val="21"/>
          <w:szCs w:val="21"/>
        </w:rPr>
        <w:t>《成语故事》中的三则寓言故事流传久远，并浓缩成三个成语。</w:t>
      </w:r>
    </w:p>
    <w:p w:rsidR="0038398A" w:rsidRPr="00D836CC" w:rsidRDefault="0038398A" w:rsidP="0038398A">
      <w:pPr>
        <w:pStyle w:val="a3"/>
        <w:rPr>
          <w:rFonts w:ascii="Arial" w:hAnsi="Arial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成语是指人们长期以来学习用的、简洁精辟的定型词组或短语，大多由</w:t>
      </w:r>
      <w:r w:rsidRPr="00D836CC">
        <w:rPr>
          <w:rFonts w:ascii="Arial" w:hAnsi="Arial" w:cs="Arial"/>
          <w:color w:val="333333"/>
          <w:sz w:val="21"/>
          <w:szCs w:val="21"/>
        </w:rPr>
        <w:t>4</w:t>
      </w:r>
      <w:r w:rsidRPr="00D836CC">
        <w:rPr>
          <w:rFonts w:ascii="Arial" w:hAnsi="Arial" w:cs="Arial"/>
          <w:color w:val="333333"/>
          <w:sz w:val="21"/>
          <w:szCs w:val="21"/>
        </w:rPr>
        <w:t>个字组成，一般都有出处。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自相矛盾：比喻一个人的言语或行为前后抵触。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lastRenderedPageBreak/>
        <w:t> </w:t>
      </w:r>
      <w:r w:rsidRPr="00D836CC">
        <w:rPr>
          <w:rFonts w:ascii="Arial" w:hAnsi="Arial" w:cs="Arial"/>
          <w:color w:val="333333"/>
          <w:sz w:val="21"/>
          <w:szCs w:val="21"/>
        </w:rPr>
        <w:t>滥竽充数：比喻没有真才实学的人混在行家里面充数，或比喻拿不好的东西混在好的里面充数。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画龙点睛：比喻作文或说话时在关键地方加上精辟语句，使内容更加生动传神。张口结舌</w:t>
      </w:r>
      <w:r w:rsidRPr="00D836CC">
        <w:rPr>
          <w:rFonts w:ascii="Arial" w:hAnsi="Arial" w:cs="Arial"/>
          <w:color w:val="333333"/>
          <w:spacing w:val="11"/>
          <w:sz w:val="21"/>
          <w:szCs w:val="21"/>
        </w:rPr>
        <w:t>：因离去而张着嘴说不出话来。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二、</w:t>
      </w:r>
      <w:r w:rsidRPr="00D836CC">
        <w:rPr>
          <w:rFonts w:ascii="Arial" w:hAnsi="Arial" w:cs="Arial"/>
          <w:b/>
          <w:bCs/>
          <w:color w:val="333333"/>
          <w:sz w:val="21"/>
          <w:szCs w:val="21"/>
        </w:rPr>
        <w:t>《推敲》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1</w:t>
      </w:r>
      <w:r w:rsidRPr="00D836CC">
        <w:rPr>
          <w:rFonts w:ascii="Arial" w:hAnsi="Arial" w:cs="Arial"/>
          <w:color w:val="333333"/>
          <w:sz w:val="21"/>
          <w:szCs w:val="21"/>
        </w:rPr>
        <w:t>、</w:t>
      </w:r>
      <w:r w:rsidRPr="00D836CC">
        <w:rPr>
          <w:rFonts w:ascii="Arial" w:hAnsi="Arial" w:cs="Arial"/>
          <w:color w:val="333333"/>
          <w:spacing w:val="4"/>
          <w:sz w:val="21"/>
          <w:szCs w:val="21"/>
        </w:rPr>
        <w:t>《推敲》讲的是</w:t>
      </w:r>
      <w:r w:rsidRPr="00D836CC">
        <w:rPr>
          <w:rFonts w:ascii="Arial" w:hAnsi="Arial" w:cs="Arial"/>
          <w:color w:val="333333"/>
          <w:sz w:val="21"/>
          <w:szCs w:val="21"/>
        </w:rPr>
        <w:t>唐朝著名诗人贾岛与韩愈一起斟酌诗句中用词的故事，表现了贾岛认</w:t>
      </w:r>
      <w:r w:rsidRPr="00D836CC">
        <w:rPr>
          <w:rFonts w:ascii="Arial" w:hAnsi="Arial" w:cs="Arial"/>
          <w:color w:val="333333"/>
          <w:spacing w:val="10"/>
          <w:sz w:val="21"/>
          <w:szCs w:val="21"/>
        </w:rPr>
        <w:t>真严肃的创作态度和锲而不舍的钻研精神</w:t>
      </w:r>
      <w:r w:rsidRPr="00D836CC">
        <w:rPr>
          <w:rFonts w:ascii="Arial" w:hAnsi="Arial" w:cs="Arial"/>
          <w:color w:val="333333"/>
          <w:spacing w:val="-13"/>
          <w:sz w:val="21"/>
          <w:szCs w:val="21"/>
        </w:rPr>
        <w:t>。他与</w:t>
      </w:r>
      <w:r w:rsidRPr="00D836CC">
        <w:rPr>
          <w:rFonts w:ascii="Arial" w:hAnsi="Arial" w:cs="Arial"/>
          <w:color w:val="333333"/>
          <w:sz w:val="21"/>
          <w:szCs w:val="21"/>
        </w:rPr>
        <w:t>孟郊、李贺</w:t>
      </w:r>
      <w:r w:rsidRPr="00D836CC">
        <w:rPr>
          <w:rFonts w:ascii="Arial" w:hAnsi="Arial" w:cs="Arial"/>
          <w:color w:val="333333"/>
          <w:spacing w:val="-6"/>
          <w:sz w:val="21"/>
          <w:szCs w:val="21"/>
        </w:rPr>
        <w:t>等都被称为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苦吟诗人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2</w:t>
      </w:r>
      <w:r w:rsidRPr="00D836CC">
        <w:rPr>
          <w:rFonts w:ascii="Arial" w:hAnsi="Arial" w:cs="Arial"/>
          <w:color w:val="333333"/>
          <w:sz w:val="21"/>
          <w:szCs w:val="21"/>
        </w:rPr>
        <w:t>、韩愈主张用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敲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pacing w:val="12"/>
          <w:sz w:val="21"/>
          <w:szCs w:val="21"/>
        </w:rPr>
        <w:t>字有三条理由：</w:t>
      </w:r>
      <w:r w:rsidRPr="00D836CC">
        <w:rPr>
          <w:rFonts w:hint="eastAsia"/>
          <w:color w:val="333333"/>
          <w:spacing w:val="26"/>
          <w:sz w:val="21"/>
          <w:szCs w:val="21"/>
        </w:rPr>
        <w:t>①</w:t>
      </w:r>
      <w:r w:rsidRPr="00D836CC">
        <w:rPr>
          <w:rFonts w:ascii="Arial" w:hAnsi="Arial" w:cs="Arial"/>
          <w:color w:val="333333"/>
          <w:spacing w:val="26"/>
          <w:sz w:val="21"/>
          <w:szCs w:val="21"/>
        </w:rPr>
        <w:t>表明作者是一个有礼貌的人；</w:t>
      </w:r>
      <w:r w:rsidRPr="00D836CC">
        <w:rPr>
          <w:rFonts w:hint="eastAsia"/>
          <w:color w:val="333333"/>
          <w:spacing w:val="26"/>
          <w:sz w:val="21"/>
          <w:szCs w:val="21"/>
        </w:rPr>
        <w:t>②</w:t>
      </w:r>
      <w:r w:rsidRPr="00D836CC">
        <w:rPr>
          <w:rFonts w:ascii="Arial" w:hAnsi="Arial" w:cs="Arial"/>
          <w:color w:val="333333"/>
          <w:spacing w:val="26"/>
          <w:sz w:val="21"/>
          <w:szCs w:val="21"/>
        </w:rPr>
        <w:t>用</w:t>
      </w:r>
    </w:p>
    <w:p w:rsidR="0038398A" w:rsidRPr="00D836CC" w:rsidRDefault="0038398A" w:rsidP="0038398A">
      <w:pPr>
        <w:pStyle w:val="a3"/>
        <w:rPr>
          <w:rFonts w:ascii="Arial" w:hAnsi="Arial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敲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pacing w:val="18"/>
          <w:sz w:val="21"/>
          <w:szCs w:val="21"/>
        </w:rPr>
        <w:t>字更能衬托</w:t>
      </w:r>
      <w:r w:rsidRPr="00D836CC">
        <w:rPr>
          <w:rFonts w:ascii="Arial" w:hAnsi="Arial" w:cs="Arial"/>
          <w:color w:val="333333"/>
          <w:spacing w:val="11"/>
          <w:sz w:val="21"/>
          <w:szCs w:val="21"/>
        </w:rPr>
        <w:t>出月夜的宁静；</w:t>
      </w:r>
      <w:r w:rsidRPr="00D836CC">
        <w:rPr>
          <w:rFonts w:hint="eastAsia"/>
          <w:color w:val="333333"/>
          <w:spacing w:val="11"/>
          <w:sz w:val="21"/>
          <w:szCs w:val="21"/>
        </w:rPr>
        <w:t>③</w:t>
      </w:r>
      <w:r w:rsidRPr="00D836CC">
        <w:rPr>
          <w:rFonts w:ascii="Arial" w:hAnsi="Arial" w:cs="Arial"/>
          <w:color w:val="333333"/>
          <w:spacing w:val="11"/>
          <w:sz w:val="21"/>
          <w:szCs w:val="21"/>
        </w:rPr>
        <w:t>读起来也响亮些。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题李凝幽居</w:t>
      </w:r>
    </w:p>
    <w:p w:rsidR="0038398A" w:rsidRPr="00D836CC" w:rsidRDefault="0038398A" w:rsidP="0038398A">
      <w:pPr>
        <w:pStyle w:val="a3"/>
        <w:rPr>
          <w:rFonts w:ascii="simsun" w:hAnsi="simsun" w:cs="Arial" w:hint="eastAsia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闲居少邻并，草径入荒园。鸟宿池边树，僧敲月下门。</w:t>
      </w: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过桥分野色，移石动云根。暂去还来此，幽期不负言。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三、《嫦娥奔月》</w:t>
      </w:r>
    </w:p>
    <w:p w:rsidR="0038398A" w:rsidRPr="00D836CC" w:rsidRDefault="0038398A" w:rsidP="0038398A">
      <w:pPr>
        <w:pStyle w:val="a3"/>
        <w:rPr>
          <w:rFonts w:ascii="simsun" w:hAnsi="simsun" w:cs="Arial" w:hint="eastAsia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《嫦娥奔月》是一篇神话故事，主要是讲</w:t>
      </w:r>
      <w:r w:rsidRPr="00D836CC">
        <w:rPr>
          <w:rFonts w:ascii="Arial" w:hAnsi="Arial" w:cs="Arial"/>
          <w:color w:val="333333"/>
          <w:spacing w:val="13"/>
          <w:sz w:val="21"/>
          <w:szCs w:val="21"/>
        </w:rPr>
        <w:t>美丽善良的嫦娥为了老百姓不受害，吞下仙药</w:t>
      </w:r>
      <w:r w:rsidRPr="00D836CC">
        <w:rPr>
          <w:rFonts w:ascii="Arial" w:hAnsi="Arial" w:cs="Arial"/>
          <w:color w:val="333333"/>
          <w:sz w:val="21"/>
          <w:szCs w:val="21"/>
        </w:rPr>
        <w:t>升天成仙</w:t>
      </w:r>
      <w:r w:rsidRPr="00D836CC">
        <w:rPr>
          <w:rFonts w:ascii="Arial" w:hAnsi="Arial" w:cs="Arial"/>
          <w:color w:val="333333"/>
          <w:spacing w:val="-23"/>
          <w:sz w:val="21"/>
          <w:szCs w:val="21"/>
        </w:rPr>
        <w:t>的故事。人物的性格特征是：后羿：</w:t>
      </w:r>
      <w:r w:rsidRPr="00D836CC">
        <w:rPr>
          <w:rFonts w:ascii="Arial" w:hAnsi="Arial" w:cs="Arial"/>
          <w:color w:val="333333"/>
          <w:spacing w:val="-11"/>
          <w:sz w:val="21"/>
          <w:szCs w:val="21"/>
        </w:rPr>
        <w:t>力大神勇、为民造福</w:t>
      </w:r>
      <w:r w:rsidRPr="00D836CC">
        <w:rPr>
          <w:rFonts w:ascii="Arial" w:hAnsi="Arial" w:cs="Arial"/>
          <w:color w:val="333333"/>
          <w:spacing w:val="-63"/>
          <w:sz w:val="21"/>
          <w:szCs w:val="21"/>
        </w:rPr>
        <w:t>；嫦娥：</w:t>
      </w:r>
      <w:r w:rsidRPr="00D836CC">
        <w:rPr>
          <w:rFonts w:ascii="Arial" w:hAnsi="Arial" w:cs="Arial"/>
          <w:color w:val="333333"/>
          <w:spacing w:val="-13"/>
          <w:sz w:val="21"/>
          <w:szCs w:val="21"/>
        </w:rPr>
        <w:t>美丽善良、机智勇</w:t>
      </w:r>
      <w:r w:rsidRPr="00D836CC">
        <w:rPr>
          <w:rFonts w:ascii="Arial" w:hAnsi="Arial" w:cs="Arial"/>
          <w:color w:val="333333"/>
          <w:sz w:val="21"/>
          <w:szCs w:val="21"/>
        </w:rPr>
        <w:t>敢，一心为民；逢蒙：奸诈贪婪。</w:t>
      </w:r>
      <w:r w:rsidRPr="00D836CC">
        <w:rPr>
          <w:rFonts w:ascii="simsun" w:hAnsi="simsun" w:cs="Arial"/>
          <w:color w:val="333333"/>
          <w:sz w:val="21"/>
          <w:szCs w:val="21"/>
        </w:rPr>
        <w:t> </w:t>
      </w:r>
    </w:p>
    <w:p w:rsidR="0038398A" w:rsidRPr="00D836CC" w:rsidRDefault="0038398A" w:rsidP="0038398A">
      <w:pPr>
        <w:pStyle w:val="a3"/>
        <w:rPr>
          <w:rFonts w:ascii="Arial" w:hAnsi="Arial" w:cs="Arial" w:hint="eastAsia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四、《读书莫放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拦路虎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》</w:t>
      </w:r>
    </w:p>
    <w:p w:rsidR="0038398A" w:rsidRPr="00D836CC" w:rsidRDefault="0038398A" w:rsidP="0038398A">
      <w:pPr>
        <w:pStyle w:val="a3"/>
        <w:rPr>
          <w:rFonts w:ascii="Arial" w:hAnsi="Arial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《读书莫放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拦路虎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》主要讲读书时遇到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拦路虎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pacing w:val="22"/>
          <w:sz w:val="21"/>
          <w:szCs w:val="21"/>
        </w:rPr>
        <w:t>不能绕着走，要养成勤查字典</w:t>
      </w:r>
      <w:r w:rsidRPr="00D836CC">
        <w:rPr>
          <w:rFonts w:ascii="Arial" w:hAnsi="Arial" w:cs="Arial"/>
          <w:color w:val="333333"/>
          <w:spacing w:val="-13"/>
          <w:sz w:val="21"/>
          <w:szCs w:val="21"/>
        </w:rPr>
        <w:t>的好习</w:t>
      </w:r>
      <w:r w:rsidRPr="00D836CC">
        <w:rPr>
          <w:rFonts w:ascii="Arial" w:hAnsi="Arial" w:cs="Arial"/>
          <w:color w:val="333333"/>
          <w:sz w:val="21"/>
          <w:szCs w:val="21"/>
        </w:rPr>
        <w:t>惯。读书时遇到生字，最好的方法就是查字典，查字典要做到两点：</w:t>
      </w:r>
      <w:r w:rsidRPr="00D836CC">
        <w:rPr>
          <w:rFonts w:ascii="Arial" w:hAnsi="Arial" w:cs="Arial"/>
          <w:color w:val="333333"/>
          <w:spacing w:val="-12"/>
          <w:sz w:val="21"/>
          <w:szCs w:val="21"/>
        </w:rPr>
        <w:t>一是要有耐心，二是要有</w:t>
      </w:r>
      <w:r w:rsidRPr="00D836CC">
        <w:rPr>
          <w:rFonts w:ascii="Arial" w:hAnsi="Arial" w:cs="Arial"/>
          <w:color w:val="333333"/>
          <w:sz w:val="21"/>
          <w:szCs w:val="21"/>
        </w:rPr>
        <w:t>恒心。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五、《伊索寓言》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pacing w:val="-108"/>
          <w:sz w:val="21"/>
          <w:szCs w:val="21"/>
        </w:rPr>
        <w:t>寓言，是</w:t>
      </w:r>
      <w:r w:rsidRPr="00D836CC">
        <w:rPr>
          <w:rFonts w:ascii="Arial" w:hAnsi="Arial" w:cs="Arial"/>
          <w:color w:val="333333"/>
          <w:spacing w:val="-21"/>
          <w:sz w:val="21"/>
          <w:szCs w:val="21"/>
        </w:rPr>
        <w:t>通过一个小故事，用比喻、</w:t>
      </w:r>
      <w:r w:rsidRPr="00D836CC">
        <w:rPr>
          <w:rFonts w:ascii="Arial" w:hAnsi="Arial" w:cs="Arial"/>
          <w:color w:val="333333"/>
          <w:sz w:val="21"/>
          <w:szCs w:val="21"/>
        </w:rPr>
        <w:t>拟人等手法，来说明某个道理或者教训的文学作品，</w:t>
      </w:r>
      <w:r w:rsidRPr="00D836CC">
        <w:rPr>
          <w:rFonts w:ascii="Arial" w:hAnsi="Arial" w:cs="Arial"/>
          <w:color w:val="333333"/>
          <w:spacing w:val="-3"/>
          <w:sz w:val="21"/>
          <w:szCs w:val="21"/>
        </w:rPr>
        <w:t>往往带有讽刺和劝诫的性质。古希腊</w:t>
      </w:r>
      <w:r w:rsidRPr="00D836CC">
        <w:rPr>
          <w:rFonts w:ascii="Arial" w:hAnsi="Arial" w:cs="Arial"/>
          <w:color w:val="333333"/>
          <w:spacing w:val="-38"/>
          <w:sz w:val="21"/>
          <w:szCs w:val="21"/>
        </w:rPr>
        <w:t>的《伊索寓言》脍炙人口，内容丰富，题材广泛，说理深</w:t>
      </w:r>
      <w:r w:rsidRPr="00D836CC">
        <w:rPr>
          <w:rFonts w:ascii="Arial" w:hAnsi="Arial" w:cs="Arial"/>
          <w:color w:val="333333"/>
          <w:spacing w:val="5"/>
          <w:sz w:val="21"/>
          <w:szCs w:val="21"/>
        </w:rPr>
        <w:t>邃，</w:t>
      </w:r>
      <w:r w:rsidRPr="00D836CC">
        <w:rPr>
          <w:rFonts w:ascii="Arial" w:hAnsi="Arial" w:cs="Arial"/>
          <w:color w:val="333333"/>
          <w:sz w:val="21"/>
          <w:szCs w:val="21"/>
        </w:rPr>
        <w:t>诙谐有趣，在全世界享有盛誉。出自《伊索寓言》的故事还有</w:t>
      </w:r>
      <w:r w:rsidRPr="00D836CC">
        <w:rPr>
          <w:rFonts w:ascii="Arial" w:hAnsi="Arial" w:cs="Arial"/>
          <w:b/>
          <w:bCs/>
          <w:color w:val="333333"/>
          <w:sz w:val="21"/>
          <w:szCs w:val="21"/>
        </w:rPr>
        <w:t>《狐狸与乌鸦》</w:t>
      </w:r>
      <w:r w:rsidRPr="00D836CC">
        <w:rPr>
          <w:rFonts w:ascii="Arial" w:hAnsi="Arial" w:cs="Arial"/>
          <w:color w:val="333333"/>
          <w:sz w:val="21"/>
          <w:szCs w:val="21"/>
        </w:rPr>
        <w:t>、《农夫与蛇》、《狼和小羊》、《龟兔赛跑》、《谁的本领大》</w:t>
      </w:r>
      <w:r w:rsidRPr="00D836CC">
        <w:rPr>
          <w:rFonts w:ascii="Arial" w:hAnsi="Arial" w:cs="Arial"/>
          <w:color w:val="333333"/>
          <w:spacing w:val="-27"/>
          <w:sz w:val="21"/>
          <w:szCs w:val="21"/>
        </w:rPr>
        <w:t>等。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六、练习三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1</w:t>
      </w:r>
      <w:r w:rsidRPr="00D836CC">
        <w:rPr>
          <w:rFonts w:ascii="Arial" w:hAnsi="Arial" w:cs="Arial"/>
          <w:color w:val="333333"/>
          <w:spacing w:val="-47"/>
          <w:sz w:val="21"/>
          <w:szCs w:val="21"/>
        </w:rPr>
        <w:t>、京剧《红灯记》选段中的唱词表现了</w:t>
      </w:r>
      <w:r w:rsidRPr="00D836CC">
        <w:rPr>
          <w:rFonts w:ascii="Arial" w:hAnsi="Arial" w:cs="Arial"/>
          <w:color w:val="333333"/>
          <w:sz w:val="21"/>
          <w:szCs w:val="21"/>
        </w:rPr>
        <w:t>李玉和被捕时的英勇无畏和机智敏捷。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浑身是胆雄赳赳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。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pacing w:val="4"/>
          <w:sz w:val="21"/>
          <w:szCs w:val="21"/>
        </w:rPr>
        <w:t>千杯万盏会应酬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，意思是不管敌人如何凶残狡猾，</w:t>
      </w:r>
      <w:r w:rsidRPr="00D836CC">
        <w:rPr>
          <w:rFonts w:ascii="Arial" w:hAnsi="Arial" w:cs="Arial"/>
          <w:b/>
          <w:bCs/>
          <w:color w:val="333333"/>
          <w:sz w:val="21"/>
          <w:szCs w:val="21"/>
        </w:rPr>
        <w:t>诡计多端，</w:t>
      </w:r>
      <w:r w:rsidRPr="00D836CC">
        <w:rPr>
          <w:rFonts w:ascii="Arial" w:hAnsi="Arial" w:cs="Arial"/>
          <w:color w:val="333333"/>
          <w:spacing w:val="7"/>
          <w:sz w:val="21"/>
          <w:szCs w:val="21"/>
        </w:rPr>
        <w:t>他都会冷静对付。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时</w:t>
      </w:r>
      <w:r w:rsidRPr="00D836CC">
        <w:rPr>
          <w:rFonts w:ascii="Arial" w:hAnsi="Arial" w:cs="Arial"/>
          <w:color w:val="333333"/>
          <w:spacing w:val="17"/>
          <w:sz w:val="21"/>
          <w:szCs w:val="21"/>
        </w:rPr>
        <w:t>令不好风雪来的骤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，比喻形势险恶，敌人越来越疯狂；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pacing w:val="14"/>
          <w:sz w:val="21"/>
          <w:szCs w:val="21"/>
        </w:rPr>
        <w:t>把冷暖时刻记心头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，提醒母亲要时</w:t>
      </w:r>
      <w:r w:rsidRPr="00D836CC">
        <w:rPr>
          <w:rFonts w:ascii="Arial" w:hAnsi="Arial" w:cs="Arial"/>
          <w:color w:val="333333"/>
          <w:spacing w:val="-4"/>
          <w:sz w:val="21"/>
          <w:szCs w:val="21"/>
        </w:rPr>
        <w:t>刻提高警惕，不可大意</w:t>
      </w:r>
      <w:r w:rsidRPr="00D836CC">
        <w:rPr>
          <w:rFonts w:ascii="Arial" w:hAnsi="Arial" w:cs="Arial"/>
          <w:color w:val="333333"/>
          <w:sz w:val="21"/>
          <w:szCs w:val="21"/>
        </w:rPr>
        <w:t>；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出门卖货看气候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、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来往帐目要记熟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pacing w:val="-55"/>
          <w:sz w:val="21"/>
          <w:szCs w:val="21"/>
        </w:rPr>
        <w:t>，提示</w:t>
      </w:r>
      <w:r w:rsidRPr="00D836CC">
        <w:rPr>
          <w:rFonts w:ascii="Arial" w:hAnsi="Arial" w:cs="Arial"/>
          <w:color w:val="333333"/>
          <w:sz w:val="21"/>
          <w:szCs w:val="21"/>
        </w:rPr>
        <w:t>铁梅在与地下党同志联</w:t>
      </w:r>
      <w:r w:rsidRPr="00D836CC">
        <w:rPr>
          <w:rFonts w:ascii="Arial" w:hAnsi="Arial" w:cs="Arial"/>
          <w:color w:val="333333"/>
          <w:spacing w:val="-11"/>
          <w:sz w:val="21"/>
          <w:szCs w:val="21"/>
        </w:rPr>
        <w:t>络时一定要谨慎小心，切记对准暗号，不可稍有疏忽</w:t>
      </w:r>
      <w:r w:rsidRPr="00D836CC">
        <w:rPr>
          <w:rFonts w:ascii="Arial" w:hAnsi="Arial" w:cs="Arial"/>
          <w:color w:val="333333"/>
          <w:spacing w:val="-61"/>
          <w:sz w:val="21"/>
          <w:szCs w:val="21"/>
        </w:rPr>
        <w:t>；平时还要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防野狗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警惕敌人特务爪牙耍花招</w:t>
      </w:r>
      <w:r w:rsidRPr="00D836CC">
        <w:rPr>
          <w:rFonts w:ascii="Arial" w:hAnsi="Arial" w:cs="Arial"/>
          <w:color w:val="333333"/>
          <w:spacing w:val="-24"/>
          <w:sz w:val="21"/>
          <w:szCs w:val="21"/>
        </w:rPr>
        <w:t>；面对白色恐怖，要学会斗争，还要充满胜利信心，相信一定会有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喜鹊唱枝头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pacing w:val="27"/>
          <w:sz w:val="21"/>
          <w:szCs w:val="21"/>
        </w:rPr>
        <w:t>的一</w:t>
      </w:r>
      <w:r w:rsidRPr="00D836CC">
        <w:rPr>
          <w:rFonts w:ascii="Arial" w:hAnsi="Arial" w:cs="Arial"/>
          <w:color w:val="333333"/>
          <w:sz w:val="21"/>
          <w:szCs w:val="21"/>
        </w:rPr>
        <w:t>天。最后特别叮嘱小铁梅，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家中的事儿你奔走，要与奶奶分忧愁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2</w:t>
      </w:r>
      <w:r w:rsidRPr="00D836CC">
        <w:rPr>
          <w:rFonts w:ascii="Arial" w:hAnsi="Arial" w:cs="Arial"/>
          <w:color w:val="333333"/>
          <w:sz w:val="21"/>
          <w:szCs w:val="21"/>
        </w:rPr>
        <w:t>、戏曲的剧种除了京剧还有淮剧、越剧、秦腔、昆曲、评剧、黄梅戏等等。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七、综合</w:t>
      </w:r>
    </w:p>
    <w:p w:rsidR="0038398A" w:rsidRPr="00D836CC" w:rsidRDefault="0038398A" w:rsidP="0038398A">
      <w:pPr>
        <w:pStyle w:val="a3"/>
        <w:rPr>
          <w:rFonts w:ascii="simsun" w:hAnsi="simsun" w:cs="Arial" w:hint="eastAsia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1</w:t>
      </w:r>
      <w:r w:rsidRPr="00D836CC">
        <w:rPr>
          <w:rFonts w:ascii="Arial" w:hAnsi="Arial" w:cs="Arial"/>
          <w:color w:val="333333"/>
          <w:sz w:val="21"/>
          <w:szCs w:val="21"/>
        </w:rPr>
        <w:t>、出自寓言故事的成语有：掩耳盗铃、拔苗助长、守株待兔、亡羊补牢等。</w:t>
      </w:r>
    </w:p>
    <w:p w:rsidR="0038398A" w:rsidRPr="00D836CC" w:rsidRDefault="0038398A" w:rsidP="0038398A">
      <w:pPr>
        <w:pStyle w:val="a3"/>
        <w:rPr>
          <w:rFonts w:ascii="Arial" w:hAnsi="Arial" w:cs="Arial"/>
          <w:color w:val="333333"/>
          <w:sz w:val="21"/>
          <w:szCs w:val="21"/>
        </w:rPr>
      </w:pPr>
      <w:r w:rsidRPr="00D836CC">
        <w:rPr>
          <w:rFonts w:ascii="Arial" w:hAnsi="Arial" w:cs="Arial"/>
          <w:color w:val="333333"/>
          <w:sz w:val="21"/>
          <w:szCs w:val="21"/>
        </w:rPr>
        <w:t>2</w:t>
      </w:r>
      <w:r w:rsidRPr="00D836CC">
        <w:rPr>
          <w:rFonts w:ascii="Arial" w:hAnsi="Arial" w:cs="Arial"/>
          <w:color w:val="333333"/>
          <w:sz w:val="21"/>
          <w:szCs w:val="21"/>
        </w:rPr>
        <w:t>、出自神话故事的成语有：火眼金睛、精卫填海、天衣无缝、开天辟地等。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3</w:t>
      </w:r>
      <w:r w:rsidRPr="00D836CC">
        <w:rPr>
          <w:rFonts w:ascii="Arial" w:hAnsi="Arial" w:cs="Arial"/>
          <w:color w:val="333333"/>
          <w:sz w:val="21"/>
          <w:szCs w:val="21"/>
        </w:rPr>
        <w:t>、出自历史故事的成语有：</w:t>
      </w:r>
      <w:r w:rsidRPr="00D836CC">
        <w:rPr>
          <w:rFonts w:ascii="Arial" w:hAnsi="Arial" w:cs="Arial"/>
          <w:color w:val="333333"/>
          <w:spacing w:val="12"/>
          <w:sz w:val="21"/>
          <w:szCs w:val="21"/>
        </w:rPr>
        <w:t>一鸣惊人、入木三分、三顾茅庐、胸有成竹</w:t>
      </w:r>
      <w:r w:rsidRPr="00D836CC">
        <w:rPr>
          <w:rFonts w:ascii="Arial" w:hAnsi="Arial" w:cs="Arial"/>
          <w:color w:val="333333"/>
          <w:sz w:val="21"/>
          <w:szCs w:val="21"/>
        </w:rPr>
        <w:t>等。</w:t>
      </w:r>
    </w:p>
    <w:p w:rsidR="0038398A" w:rsidRPr="00D836CC" w:rsidRDefault="0038398A" w:rsidP="0038398A">
      <w:pPr>
        <w:pStyle w:val="a3"/>
        <w:rPr>
          <w:rFonts w:ascii="Arial" w:hAnsi="Arial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lastRenderedPageBreak/>
        <w:t> </w:t>
      </w:r>
      <w:r w:rsidRPr="00D836CC">
        <w:rPr>
          <w:rFonts w:ascii="Arial" w:hAnsi="Arial" w:cs="Arial"/>
          <w:color w:val="333333"/>
          <w:sz w:val="21"/>
          <w:szCs w:val="21"/>
        </w:rPr>
        <w:t>4</w:t>
      </w:r>
      <w:r w:rsidRPr="00D836CC">
        <w:rPr>
          <w:rFonts w:ascii="Arial" w:hAnsi="Arial" w:cs="Arial"/>
          <w:color w:val="333333"/>
          <w:sz w:val="21"/>
          <w:szCs w:val="21"/>
        </w:rPr>
        <w:t>、含有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月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pacing w:val="-7"/>
          <w:sz w:val="21"/>
          <w:szCs w:val="21"/>
        </w:rPr>
        <w:t>的成语有：</w:t>
      </w:r>
      <w:r w:rsidRPr="00D836CC">
        <w:rPr>
          <w:rFonts w:ascii="Arial" w:hAnsi="Arial" w:cs="Arial"/>
          <w:color w:val="333333"/>
          <w:spacing w:val="9"/>
          <w:sz w:val="21"/>
          <w:szCs w:val="21"/>
        </w:rPr>
        <w:t>月下老人、水中捞月、披星戴月、日新月异</w:t>
      </w:r>
      <w:r w:rsidRPr="00D836CC">
        <w:rPr>
          <w:rFonts w:ascii="Arial" w:hAnsi="Arial" w:cs="Arial"/>
          <w:color w:val="333333"/>
          <w:sz w:val="21"/>
          <w:szCs w:val="21"/>
        </w:rPr>
        <w:t>等。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ascii="Arial" w:hAnsi="Arial" w:cs="Arial"/>
          <w:color w:val="333333"/>
          <w:sz w:val="21"/>
          <w:szCs w:val="21"/>
        </w:rPr>
        <w:t>5</w:t>
      </w:r>
      <w:r w:rsidRPr="00D836CC">
        <w:rPr>
          <w:rFonts w:ascii="Arial" w:hAnsi="Arial" w:cs="Arial"/>
          <w:color w:val="333333"/>
          <w:sz w:val="21"/>
          <w:szCs w:val="21"/>
        </w:rPr>
        <w:t>、描写</w:t>
      </w:r>
      <w:r w:rsidRPr="00D836CC">
        <w:rPr>
          <w:rFonts w:ascii="Arial" w:hAnsi="Arial" w:cs="Arial"/>
          <w:color w:val="333333"/>
          <w:sz w:val="21"/>
          <w:szCs w:val="21"/>
        </w:rPr>
        <w:t>“</w:t>
      </w:r>
      <w:r w:rsidRPr="00D836CC">
        <w:rPr>
          <w:rFonts w:ascii="Arial" w:hAnsi="Arial" w:cs="Arial"/>
          <w:color w:val="333333"/>
          <w:sz w:val="21"/>
          <w:szCs w:val="21"/>
        </w:rPr>
        <w:t>月亮</w:t>
      </w:r>
      <w:r w:rsidRPr="00D836CC">
        <w:rPr>
          <w:rFonts w:ascii="Arial" w:hAnsi="Arial" w:cs="Arial"/>
          <w:color w:val="333333"/>
          <w:sz w:val="21"/>
          <w:szCs w:val="21"/>
        </w:rPr>
        <w:t>”</w:t>
      </w:r>
      <w:r w:rsidRPr="00D836CC">
        <w:rPr>
          <w:rFonts w:ascii="Arial" w:hAnsi="Arial" w:cs="Arial"/>
          <w:color w:val="333333"/>
          <w:sz w:val="21"/>
          <w:szCs w:val="21"/>
        </w:rPr>
        <w:t>的诗句有：</w:t>
      </w:r>
      <w:r w:rsidRPr="00D836CC">
        <w:rPr>
          <w:rFonts w:hint="eastAsia"/>
          <w:color w:val="333333"/>
          <w:sz w:val="21"/>
          <w:szCs w:val="21"/>
        </w:rPr>
        <w:t>①</w:t>
      </w:r>
      <w:r w:rsidRPr="00D836CC">
        <w:rPr>
          <w:rFonts w:ascii="Arial" w:hAnsi="Arial" w:cs="Arial"/>
          <w:color w:val="333333"/>
          <w:sz w:val="21"/>
          <w:szCs w:val="21"/>
        </w:rPr>
        <w:t>举杯邀明月，对影成三人。唐李白《月下独酌》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ascii="simsun" w:hAnsi="simsun" w:cs="Arial"/>
          <w:color w:val="333333"/>
          <w:sz w:val="21"/>
          <w:szCs w:val="21"/>
        </w:rPr>
        <w:t> </w:t>
      </w:r>
      <w:r w:rsidRPr="00D836CC">
        <w:rPr>
          <w:rFonts w:hint="eastAsia"/>
          <w:color w:val="333333"/>
          <w:spacing w:val="10"/>
          <w:sz w:val="21"/>
          <w:szCs w:val="21"/>
        </w:rPr>
        <w:t>②</w:t>
      </w:r>
      <w:r w:rsidRPr="00D836CC">
        <w:rPr>
          <w:rFonts w:ascii="Arial" w:hAnsi="Arial" w:cs="Arial"/>
          <w:color w:val="333333"/>
          <w:spacing w:val="10"/>
          <w:sz w:val="21"/>
          <w:szCs w:val="21"/>
        </w:rPr>
        <w:t>月儿弯弯照九州，几家欢乐几家愁。宋杨万里《竹枝词》</w:t>
      </w:r>
    </w:p>
    <w:p w:rsidR="0038398A" w:rsidRPr="00D836CC" w:rsidRDefault="0038398A" w:rsidP="0038398A">
      <w:pPr>
        <w:pStyle w:val="a3"/>
        <w:rPr>
          <w:rFonts w:ascii="simsun" w:hAnsi="simsun" w:cs="Arial"/>
          <w:color w:val="333333"/>
          <w:sz w:val="21"/>
          <w:szCs w:val="21"/>
        </w:rPr>
      </w:pPr>
      <w:r w:rsidRPr="00D836CC">
        <w:rPr>
          <w:rFonts w:hint="eastAsia"/>
          <w:color w:val="333333"/>
          <w:sz w:val="21"/>
          <w:szCs w:val="21"/>
        </w:rPr>
        <w:t>③</w:t>
      </w:r>
      <w:r w:rsidRPr="00D836CC">
        <w:rPr>
          <w:rFonts w:ascii="Arial" w:hAnsi="Arial" w:cs="Arial"/>
          <w:color w:val="333333"/>
          <w:sz w:val="21"/>
          <w:szCs w:val="21"/>
        </w:rPr>
        <w:t>江天一色无纤尘，皎皎空中孤月轮。唐张若虚《春江花月夜》</w:t>
      </w:r>
    </w:p>
    <w:p w:rsidR="009C4515" w:rsidRDefault="009C4515" w:rsidP="009C4515">
      <w:pPr>
        <w:pStyle w:val="a3"/>
      </w:pPr>
    </w:p>
    <w:p w:rsidR="0049626D" w:rsidRDefault="0049626D" w:rsidP="0049626D">
      <w:pPr>
        <w:pStyle w:val="a3"/>
      </w:pPr>
      <w:r>
        <w:t>第四单元知识点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t>13</w:t>
      </w:r>
      <w:r>
        <w:t>《在大海中永生》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1</w:t>
      </w:r>
      <w:r>
        <w:t>、</w:t>
      </w:r>
      <w:r>
        <w:rPr>
          <w:spacing w:val="9"/>
        </w:rPr>
        <w:t>《在大海中永生》是一篇事件通讯，记叙了历史伟人邓小平的骨灰撒放大海的动人情</w:t>
      </w:r>
      <w:r>
        <w:rPr>
          <w:spacing w:val="13"/>
        </w:rPr>
        <w:t>景，讴歌了伟人的不朽功绩，表达了人民对伟人的深深怀念之情。本文按照</w:t>
      </w:r>
      <w:r>
        <w:t>“</w:t>
      </w:r>
      <w:r>
        <w:t>飞向大海</w:t>
      </w:r>
      <w:r>
        <w:t>——</w:t>
      </w:r>
      <w:r>
        <w:t>撒向大海</w:t>
      </w:r>
      <w:r>
        <w:t>——</w:t>
      </w:r>
      <w:r>
        <w:t>告别大海</w:t>
      </w:r>
      <w:r>
        <w:t>”</w:t>
      </w:r>
      <w:r>
        <w:rPr>
          <w:spacing w:val="6"/>
        </w:rPr>
        <w:t>的线索组织材料。为了充分</w:t>
      </w:r>
      <w:r>
        <w:rPr>
          <w:spacing w:val="19"/>
        </w:rPr>
        <w:t>表达人民对小平同志深深的怀念</w:t>
      </w:r>
      <w:r>
        <w:t>，作者展开</w:t>
      </w:r>
      <w:r>
        <w:rPr>
          <w:rFonts w:hint="eastAsia"/>
        </w:rPr>
        <w:t xml:space="preserve"> </w:t>
      </w:r>
      <w:r>
        <w:t>联想的翅膀，运用了拟人、排比、对偶等手法，以生动的语言使读者深受感染。</w:t>
      </w:r>
    </w:p>
    <w:p w:rsidR="0049626D" w:rsidRPr="004C5673" w:rsidRDefault="0049626D" w:rsidP="0049626D">
      <w:pPr>
        <w:pStyle w:val="a3"/>
        <w:rPr>
          <w:rFonts w:ascii="simsun" w:hAnsi="simsun" w:hint="eastAsia"/>
        </w:rPr>
      </w:pPr>
      <w:r>
        <w:t>2</w:t>
      </w:r>
      <w:r>
        <w:t>、全文围绕一个</w:t>
      </w:r>
      <w:r>
        <w:t>“</w:t>
      </w:r>
      <w:r>
        <w:t>情</w:t>
      </w:r>
      <w:r>
        <w:t>”</w:t>
      </w:r>
      <w:r>
        <w:t>字，因伟人的离去而悲痛，语速要徐缓、沉稳。</w:t>
      </w:r>
    </w:p>
    <w:p w:rsidR="0049626D" w:rsidRPr="004C5673" w:rsidRDefault="0049626D" w:rsidP="0049626D">
      <w:pPr>
        <w:pStyle w:val="a3"/>
      </w:pPr>
      <w:r>
        <w:t>3</w:t>
      </w:r>
      <w:r>
        <w:t>、</w:t>
      </w:r>
      <w:r>
        <w:rPr>
          <w:spacing w:val="-25"/>
        </w:rPr>
        <w:t>万里海疆、澳门香港、宝岛台湾、三大洋，地域渐次增大，暗含他制定的</w:t>
      </w:r>
      <w:r>
        <w:t>“</w:t>
      </w:r>
      <w:r>
        <w:t>改革开放</w:t>
      </w:r>
      <w:r>
        <w:t>”</w:t>
      </w:r>
      <w:r>
        <w:t>、</w:t>
      </w:r>
      <w:r>
        <w:t>“</w:t>
      </w:r>
      <w:r>
        <w:t>一国两制</w:t>
      </w:r>
      <w:r>
        <w:t>”</w:t>
      </w:r>
      <w:r>
        <w:t>方针影响深远，</w:t>
      </w:r>
      <w:r>
        <w:t>“</w:t>
      </w:r>
      <w:r>
        <w:t>一国两制</w:t>
      </w:r>
      <w:r>
        <w:t>”</w:t>
      </w:r>
      <w:r>
        <w:t>中</w:t>
      </w:r>
      <w:r>
        <w:t>“</w:t>
      </w:r>
      <w:r>
        <w:t>一国</w:t>
      </w:r>
      <w:r>
        <w:t>”</w:t>
      </w:r>
      <w:r>
        <w:t>指一个中国；</w:t>
      </w:r>
      <w:r>
        <w:t>“</w:t>
      </w:r>
      <w:r>
        <w:t>两制</w:t>
      </w:r>
      <w:r>
        <w:t>”</w:t>
      </w:r>
      <w:r>
        <w:t>指资本主义制度和社会主义制度。</w:t>
      </w:r>
      <w:r>
        <w:t>“</w:t>
      </w:r>
      <w:r>
        <w:t>超越时代</w:t>
      </w:r>
      <w:r>
        <w:t>”</w:t>
      </w:r>
      <w:r>
        <w:t>、</w:t>
      </w:r>
      <w:r>
        <w:t>“</w:t>
      </w:r>
      <w:r>
        <w:t>超越国界</w:t>
      </w:r>
      <w:r>
        <w:t>”</w:t>
      </w:r>
      <w:r>
        <w:t>从时空两个方面说明小平同志影响的深远。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14</w:t>
      </w:r>
      <w:r>
        <w:t>《高尔基和他的儿子》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t>1</w:t>
      </w:r>
      <w:r>
        <w:t>、</w:t>
      </w:r>
      <w:r>
        <w:rPr>
          <w:spacing w:val="-2"/>
        </w:rPr>
        <w:t>《高尔基和他的儿子》一课通过高尔基和他</w:t>
      </w:r>
      <w:r>
        <w:t>10</w:t>
      </w:r>
      <w:r>
        <w:t>岁儿子之间发生的</w:t>
      </w:r>
      <w:r>
        <w:t>“</w:t>
      </w:r>
      <w:r>
        <w:t>栽花赏花</w:t>
      </w:r>
      <w:r>
        <w:t>”</w:t>
      </w:r>
      <w:r>
        <w:t>以及</w:t>
      </w:r>
      <w:r>
        <w:t>“</w:t>
      </w:r>
      <w:r>
        <w:t>写信教子</w:t>
      </w:r>
      <w:r>
        <w:t>”</w:t>
      </w:r>
      <w:r>
        <w:t>两件生活小事，反映了高尔基父子间的亲情和高尔基育子先育心的拳拳爱心。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t>2</w:t>
      </w:r>
      <w:r>
        <w:t>、</w:t>
      </w:r>
      <w:r>
        <w:t>“</w:t>
      </w:r>
      <w:r>
        <w:t>我的儿子在岛上留下了美好的东西</w:t>
      </w:r>
      <w:r>
        <w:rPr>
          <w:spacing w:val="-8"/>
        </w:rPr>
        <w:t>------</w:t>
      </w:r>
      <w:r>
        <w:t>鲜花</w:t>
      </w:r>
      <w:r>
        <w:t>”</w:t>
      </w:r>
      <w:r>
        <w:t>一句中</w:t>
      </w:r>
      <w:r>
        <w:t>“</w:t>
      </w:r>
      <w:r>
        <w:t>美好的东西</w:t>
      </w:r>
      <w:r>
        <w:t>”</w:t>
      </w:r>
      <w:r>
        <w:t>指鲜花，破折号起解释说明的作用。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3</w:t>
      </w:r>
      <w:r>
        <w:t>、</w:t>
      </w:r>
      <w:r>
        <w:t>“</w:t>
      </w:r>
      <w:r>
        <w:rPr>
          <w:spacing w:val="-16"/>
        </w:rPr>
        <w:t>要是你无论在什么时候，什么地方，留给人们的都是美好的东西，那你的生活该会多</w:t>
      </w:r>
      <w:r>
        <w:t>么愉快呀！</w:t>
      </w:r>
      <w:r>
        <w:t>”</w:t>
      </w:r>
      <w:r>
        <w:t>一句中</w:t>
      </w:r>
      <w:r>
        <w:t>“</w:t>
      </w:r>
      <w:r>
        <w:t>美好的东西</w:t>
      </w:r>
      <w:r>
        <w:t>”</w:t>
      </w:r>
      <w:r>
        <w:t>指对人有益的、能给人带来快乐的东西。</w:t>
      </w:r>
    </w:p>
    <w:p w:rsidR="0049626D" w:rsidRPr="004C5673" w:rsidRDefault="0049626D" w:rsidP="0049626D">
      <w:pPr>
        <w:pStyle w:val="a3"/>
        <w:rPr>
          <w:rFonts w:ascii="simsun" w:hAnsi="simsun" w:hint="eastAsia"/>
        </w:rPr>
      </w:pPr>
      <w:r>
        <w:t>4</w:t>
      </w:r>
      <w:r>
        <w:t>、</w:t>
      </w:r>
      <w:r>
        <w:t>“</w:t>
      </w:r>
      <w:r>
        <w:t>你要知道，</w:t>
      </w:r>
      <w:r>
        <w:t>„</w:t>
      </w:r>
      <w:r>
        <w:t>给</w:t>
      </w:r>
      <w:r>
        <w:t>‟</w:t>
      </w:r>
      <w:r>
        <w:t>，永远比</w:t>
      </w:r>
      <w:r>
        <w:t>„</w:t>
      </w:r>
      <w:r>
        <w:t>拿</w:t>
      </w:r>
      <w:r>
        <w:t>‟</w:t>
      </w:r>
      <w:r>
        <w:t>愉快</w:t>
      </w:r>
      <w:r>
        <w:rPr>
          <w:rFonts w:ascii="Times New Roman" w:hAnsi="Times New Roman" w:cs="Times New Roman"/>
        </w:rPr>
        <w:t>……”</w:t>
      </w:r>
      <w:r>
        <w:t>一句是全文的点睛之笔。</w:t>
      </w:r>
      <w:r>
        <w:t>“</w:t>
      </w:r>
      <w:r>
        <w:t>给</w:t>
      </w:r>
      <w:r>
        <w:t>”</w:t>
      </w:r>
      <w:r>
        <w:t>，给予；</w:t>
      </w:r>
      <w:r>
        <w:t>“</w:t>
      </w:r>
      <w:r>
        <w:t>拿</w:t>
      </w:r>
      <w:r>
        <w:t>”</w:t>
      </w:r>
      <w:r>
        <w:t>，</w:t>
      </w:r>
      <w:r>
        <w:rPr>
          <w:spacing w:val="43"/>
        </w:rPr>
        <w:t>索取。高尔基希望他的儿子明白人生的快乐在于付出，而不在于索取，希望他的儿子做一个</w:t>
      </w:r>
      <w:r>
        <w:t>有益于社会的人，一个</w:t>
      </w:r>
      <w:r>
        <w:t>“</w:t>
      </w:r>
      <w:r>
        <w:t>让所有的人都需要</w:t>
      </w:r>
      <w:r>
        <w:t>”</w:t>
      </w:r>
      <w:r>
        <w:t>的人，这是一种超脱了人间亲情之上的崇高的爱。</w:t>
      </w:r>
    </w:p>
    <w:p w:rsidR="0049626D" w:rsidRPr="004C5673" w:rsidRDefault="0049626D" w:rsidP="0049626D">
      <w:pPr>
        <w:pStyle w:val="a3"/>
      </w:pPr>
      <w:r>
        <w:t>5</w:t>
      </w:r>
      <w:r>
        <w:t>、高尔基的自传体三部曲《童年》、</w:t>
      </w:r>
      <w:r>
        <w:rPr>
          <w:b/>
          <w:bCs/>
        </w:rPr>
        <w:t>《在人间》</w:t>
      </w:r>
      <w:r>
        <w:t>、</w:t>
      </w:r>
      <w:r>
        <w:rPr>
          <w:spacing w:val="5"/>
        </w:rPr>
        <w:t>《我的大学》</w:t>
      </w:r>
      <w:r>
        <w:t>，长篇小说《母亲》。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t>15</w:t>
      </w:r>
      <w:r>
        <w:t>《艾滋病小斗士》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1</w:t>
      </w:r>
      <w:r>
        <w:t>、《艾滋病小斗士》一课写的是</w:t>
      </w:r>
      <w:r>
        <w:rPr>
          <w:spacing w:val="14"/>
        </w:rPr>
        <w:t>一位南非黑人男孩恩科西坦然面对生活、面对可怕的艾</w:t>
      </w:r>
      <w:r>
        <w:rPr>
          <w:spacing w:val="10"/>
        </w:rPr>
        <w:t>滋病，一边顽强地与病魔作斗争，一边关心和他一样患病的儿童的动人故事</w:t>
      </w:r>
      <w:r>
        <w:t>。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t>2</w:t>
      </w:r>
      <w:r>
        <w:t>、称恩科西为</w:t>
      </w:r>
      <w:r>
        <w:t>“</w:t>
      </w:r>
      <w:r>
        <w:t>艾滋病小斗士</w:t>
      </w:r>
      <w:r>
        <w:t>”</w:t>
      </w:r>
      <w:r>
        <w:t>是因为</w:t>
      </w:r>
      <w:r>
        <w:rPr>
          <w:spacing w:val="21"/>
        </w:rPr>
        <w:t>他不但能坦然面对艾滋病，不悲观，不消沉，还能</w:t>
      </w:r>
      <w:r>
        <w:t>关心和他一样患病的儿童。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轩然大波</w:t>
      </w:r>
      <w:r>
        <w:rPr>
          <w:rFonts w:hint="eastAsia"/>
        </w:rPr>
        <w:t xml:space="preserve">      </w:t>
      </w:r>
      <w:r>
        <w:t>庞然</w:t>
      </w:r>
      <w:r>
        <w:rPr>
          <w:spacing w:val="-27"/>
        </w:rPr>
        <w:t>大物</w:t>
      </w:r>
      <w:r>
        <w:rPr>
          <w:rFonts w:hint="eastAsia"/>
          <w:spacing w:val="-27"/>
        </w:rPr>
        <w:t xml:space="preserve">       </w:t>
      </w:r>
      <w:r>
        <w:t>恍然大悟</w:t>
      </w:r>
      <w:r>
        <w:rPr>
          <w:rFonts w:hint="eastAsia"/>
        </w:rPr>
        <w:t xml:space="preserve">     </w:t>
      </w:r>
      <w:r>
        <w:t>勃然</w:t>
      </w:r>
      <w:r>
        <w:rPr>
          <w:spacing w:val="-13"/>
        </w:rPr>
        <w:t>大怒</w:t>
      </w:r>
      <w:r>
        <w:rPr>
          <w:rFonts w:hint="eastAsia"/>
          <w:spacing w:val="-13"/>
        </w:rPr>
        <w:t xml:space="preserve">   </w:t>
      </w:r>
      <w:r>
        <w:rPr>
          <w:spacing w:val="-13"/>
        </w:rPr>
        <w:t>浑</w:t>
      </w:r>
      <w:r>
        <w:t>然一体</w:t>
      </w:r>
      <w:r>
        <w:rPr>
          <w:rFonts w:hint="eastAsia"/>
        </w:rPr>
        <w:t xml:space="preserve">    </w:t>
      </w:r>
      <w:r>
        <w:t>荡然无存</w:t>
      </w:r>
      <w:r>
        <w:rPr>
          <w:rFonts w:hint="eastAsia"/>
        </w:rPr>
        <w:t xml:space="preserve">       </w:t>
      </w:r>
      <w:r>
        <w:t>井然有序泰然处之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练习四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lastRenderedPageBreak/>
        <w:t>1</w:t>
      </w:r>
      <w:r>
        <w:t>、读读下面的名言</w:t>
      </w:r>
    </w:p>
    <w:p w:rsidR="0049626D" w:rsidRPr="004C5673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rPr>
          <w:rFonts w:hint="eastAsia"/>
        </w:rPr>
        <w:t>①</w:t>
      </w:r>
      <w:r>
        <w:t>给予是快乐的。</w:t>
      </w:r>
      <w:r>
        <w:rPr>
          <w:rFonts w:ascii="simsun" w:hAnsi="simsun"/>
        </w:rPr>
        <w:t> </w:t>
      </w:r>
      <w:r>
        <w:rPr>
          <w:rFonts w:hint="eastAsia"/>
        </w:rPr>
        <w:t>②</w:t>
      </w:r>
      <w:r>
        <w:t>人生的快乐在于付出，不在于索取。</w:t>
      </w:r>
      <w:r>
        <w:rPr>
          <w:rFonts w:hint="eastAsia"/>
        </w:rPr>
        <w:t>③</w:t>
      </w:r>
      <w:r>
        <w:t>送人玫瑰，手留余香。</w:t>
      </w:r>
    </w:p>
    <w:p w:rsidR="0049626D" w:rsidRDefault="0049626D" w:rsidP="0049626D">
      <w:pPr>
        <w:pStyle w:val="a3"/>
        <w:rPr>
          <w:rFonts w:ascii="simsun" w:hAnsi="simsun" w:hint="eastAsia"/>
        </w:rPr>
      </w:pPr>
    </w:p>
    <w:p w:rsidR="0049626D" w:rsidRDefault="0049626D" w:rsidP="0049626D">
      <w:pPr>
        <w:pStyle w:val="a3"/>
        <w:rPr>
          <w:rFonts w:ascii="simsun" w:hAnsi="simsun" w:hint="eastAsia"/>
        </w:rPr>
      </w:pPr>
      <w:r>
        <w:rPr>
          <w:rFonts w:ascii="simsun" w:hAnsi="simsun"/>
        </w:rPr>
        <w:t> </w:t>
      </w:r>
    </w:p>
    <w:p w:rsidR="0049626D" w:rsidRPr="00340A79" w:rsidRDefault="0049626D" w:rsidP="0049626D">
      <w:pPr>
        <w:pStyle w:val="a3"/>
        <w:rPr>
          <w:sz w:val="24"/>
          <w:szCs w:val="24"/>
        </w:rPr>
      </w:pPr>
      <w:r w:rsidRPr="00340A79">
        <w:rPr>
          <w:sz w:val="24"/>
          <w:szCs w:val="24"/>
        </w:rPr>
        <w:t>五年级语文第五单元知识点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1</w:t>
      </w:r>
      <w:r w:rsidRPr="00340A79">
        <w:rPr>
          <w:spacing w:val="-2"/>
          <w:sz w:val="24"/>
          <w:szCs w:val="24"/>
        </w:rPr>
        <w:t>、黄山四绝：奇松、怪石、云海、温泉</w:t>
      </w:r>
    </w:p>
    <w:p w:rsidR="0049626D" w:rsidRPr="00340A79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2</w:t>
      </w:r>
      <w:r w:rsidRPr="00340A79">
        <w:rPr>
          <w:sz w:val="24"/>
          <w:szCs w:val="24"/>
        </w:rPr>
        <w:t>、造句。</w:t>
      </w:r>
    </w:p>
    <w:p w:rsidR="0049626D" w:rsidRPr="00340A79" w:rsidRDefault="0049626D" w:rsidP="0049626D">
      <w:pPr>
        <w:pStyle w:val="a3"/>
        <w:rPr>
          <w:rFonts w:hint="eastAsia"/>
          <w:sz w:val="24"/>
          <w:szCs w:val="24"/>
        </w:rPr>
      </w:pPr>
      <w:r w:rsidRPr="00340A79">
        <w:rPr>
          <w:sz w:val="24"/>
          <w:szCs w:val="24"/>
        </w:rPr>
        <w:t>屹立：</w:t>
      </w:r>
      <w:r w:rsidRPr="00340A79">
        <w:rPr>
          <w:spacing w:val="13"/>
          <w:sz w:val="24"/>
          <w:szCs w:val="24"/>
        </w:rPr>
        <w:t>中国像一条巨龙屹立在世界的东方。</w:t>
      </w:r>
    </w:p>
    <w:p w:rsidR="0049626D" w:rsidRPr="00340A79" w:rsidRDefault="0049626D" w:rsidP="0049626D">
      <w:pPr>
        <w:pStyle w:val="a3"/>
        <w:rPr>
          <w:rFonts w:ascii="Calibri" w:hAnsi="Calibri"/>
          <w:sz w:val="24"/>
          <w:szCs w:val="24"/>
        </w:rPr>
      </w:pPr>
      <w:r w:rsidRPr="00340A79">
        <w:rPr>
          <w:sz w:val="24"/>
          <w:szCs w:val="24"/>
        </w:rPr>
        <w:t>郁郁苍苍：</w:t>
      </w:r>
      <w:r w:rsidRPr="00340A79">
        <w:rPr>
          <w:rFonts w:hint="eastAsia"/>
          <w:b/>
          <w:bCs/>
          <w:sz w:val="24"/>
          <w:szCs w:val="24"/>
        </w:rPr>
        <w:t>雪松长得郁郁苍苍，充</w:t>
      </w:r>
      <w:r w:rsidRPr="00340A79">
        <w:rPr>
          <w:sz w:val="24"/>
          <w:szCs w:val="24"/>
        </w:rPr>
        <w:t>满生机。饱经风霜：老红军那饱经风霜的脸上写满了岁月的沧桑。</w:t>
      </w:r>
      <w:r w:rsidRPr="00340A79">
        <w:rPr>
          <w:rFonts w:ascii="simsun" w:hAnsi="simsun"/>
          <w:sz w:val="24"/>
          <w:szCs w:val="24"/>
        </w:rPr>
        <w:t> </w:t>
      </w:r>
    </w:p>
    <w:p w:rsidR="0049626D" w:rsidRPr="00340A79" w:rsidRDefault="0049626D" w:rsidP="0049626D">
      <w:pPr>
        <w:pStyle w:val="a3"/>
        <w:rPr>
          <w:rFonts w:ascii="Calibri" w:hAnsi="Calibri"/>
          <w:sz w:val="24"/>
          <w:szCs w:val="24"/>
        </w:rPr>
      </w:pPr>
      <w:r w:rsidRPr="00340A79">
        <w:rPr>
          <w:sz w:val="24"/>
          <w:szCs w:val="24"/>
        </w:rPr>
        <w:t>3</w:t>
      </w:r>
      <w:r w:rsidRPr="00340A79">
        <w:rPr>
          <w:sz w:val="24"/>
          <w:szCs w:val="24"/>
        </w:rPr>
        <w:t>、描写山的成语：崇山峻岭</w:t>
      </w:r>
      <w:r>
        <w:rPr>
          <w:rFonts w:hint="eastAsia"/>
          <w:sz w:val="24"/>
          <w:szCs w:val="24"/>
        </w:rPr>
        <w:t xml:space="preserve">  </w:t>
      </w: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山明水秀</w:t>
      </w:r>
      <w:r>
        <w:rPr>
          <w:rFonts w:hint="eastAsia"/>
          <w:sz w:val="24"/>
          <w:szCs w:val="24"/>
        </w:rPr>
        <w:t xml:space="preserve">   </w:t>
      </w:r>
      <w:r w:rsidRPr="00340A79">
        <w:rPr>
          <w:sz w:val="24"/>
          <w:szCs w:val="24"/>
        </w:rPr>
        <w:t>悬崖峭壁</w:t>
      </w:r>
      <w:r>
        <w:rPr>
          <w:rFonts w:hint="eastAsia"/>
          <w:sz w:val="24"/>
          <w:szCs w:val="24"/>
        </w:rPr>
        <w:t xml:space="preserve">  </w:t>
      </w: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锦绣山河</w:t>
      </w:r>
      <w:r>
        <w:rPr>
          <w:rFonts w:hint="eastAsia"/>
          <w:sz w:val="24"/>
          <w:szCs w:val="24"/>
        </w:rPr>
        <w:t xml:space="preserve">  </w:t>
      </w: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江山如画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4</w:t>
      </w:r>
      <w:r w:rsidRPr="00340A79">
        <w:rPr>
          <w:spacing w:val="-3"/>
          <w:sz w:val="24"/>
          <w:szCs w:val="24"/>
        </w:rPr>
        <w:t>、赞美黄山的诗句：</w:t>
      </w:r>
      <w:r w:rsidRPr="00340A79">
        <w:rPr>
          <w:sz w:val="24"/>
          <w:szCs w:val="24"/>
        </w:rPr>
        <w:t>五岳归来不看山，黄山归来不看岳。</w:t>
      </w:r>
      <w:r w:rsidRPr="00340A79">
        <w:rPr>
          <w:spacing w:val="12"/>
          <w:sz w:val="24"/>
          <w:szCs w:val="24"/>
        </w:rPr>
        <w:t>（徐霞客）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sz w:val="24"/>
          <w:szCs w:val="24"/>
        </w:rPr>
        <w:t>5</w:t>
      </w:r>
      <w:r w:rsidRPr="00340A79">
        <w:rPr>
          <w:sz w:val="24"/>
          <w:szCs w:val="24"/>
        </w:rPr>
        <w:t>、</w:t>
      </w:r>
      <w:r w:rsidRPr="00340A79">
        <w:rPr>
          <w:spacing w:val="-33"/>
          <w:sz w:val="24"/>
          <w:szCs w:val="24"/>
        </w:rPr>
        <w:t>《黄果树瀑布》是一篇</w:t>
      </w:r>
      <w:r w:rsidRPr="00340A79">
        <w:rPr>
          <w:sz w:val="24"/>
          <w:szCs w:val="24"/>
        </w:rPr>
        <w:t>文质兼美的散文</w:t>
      </w:r>
      <w:r w:rsidRPr="00340A79">
        <w:rPr>
          <w:spacing w:val="-21"/>
          <w:sz w:val="24"/>
          <w:szCs w:val="24"/>
        </w:rPr>
        <w:t>，写作者在黄果树瀑布景区游览的</w:t>
      </w:r>
      <w:r w:rsidRPr="00340A79">
        <w:rPr>
          <w:spacing w:val="-44"/>
          <w:sz w:val="24"/>
          <w:szCs w:val="24"/>
        </w:rPr>
        <w:t>所见、所闻、</w:t>
      </w:r>
      <w:r w:rsidRPr="00340A79">
        <w:rPr>
          <w:sz w:val="24"/>
          <w:szCs w:val="24"/>
        </w:rPr>
        <w:t>所感，描绘了黄果树瀑布雄伟的景观，表现了大自然的无限生机对人的性情的陶冶。</w:t>
      </w:r>
      <w:r w:rsidRPr="00340A79">
        <w:rPr>
          <w:spacing w:val="-9"/>
          <w:sz w:val="24"/>
          <w:szCs w:val="24"/>
        </w:rPr>
        <w:t>本文写作</w:t>
      </w:r>
      <w:r w:rsidRPr="00340A79">
        <w:rPr>
          <w:sz w:val="24"/>
          <w:szCs w:val="24"/>
        </w:rPr>
        <w:t>特色鲜明：一是采用移步换景的方法，将黄果树瀑布做了全方位、多角度的描绘；二是</w:t>
      </w:r>
    </w:p>
    <w:p w:rsidR="0049626D" w:rsidRPr="00340A79" w:rsidRDefault="0049626D" w:rsidP="0049626D">
      <w:pPr>
        <w:pStyle w:val="a3"/>
        <w:rPr>
          <w:sz w:val="24"/>
          <w:szCs w:val="24"/>
        </w:rPr>
      </w:pPr>
      <w:r w:rsidRPr="00340A79">
        <w:rPr>
          <w:sz w:val="24"/>
          <w:szCs w:val="24"/>
        </w:rPr>
        <w:t>善用、巧用比喻</w:t>
      </w:r>
      <w:r w:rsidRPr="00340A79">
        <w:rPr>
          <w:spacing w:val="-31"/>
          <w:sz w:val="24"/>
          <w:szCs w:val="24"/>
        </w:rPr>
        <w:t>，使文章的语言生动形象，如诗如画。黄果树瀑布的</w:t>
      </w:r>
      <w:r w:rsidRPr="00340A79">
        <w:rPr>
          <w:spacing w:val="-20"/>
          <w:sz w:val="24"/>
          <w:szCs w:val="24"/>
        </w:rPr>
        <w:t>形态宽，声音响。</w:t>
      </w:r>
      <w:r w:rsidRPr="00340A79">
        <w:rPr>
          <w:sz w:val="24"/>
          <w:szCs w:val="24"/>
        </w:rPr>
        <w:t>它位于我国贵州省，是亚洲</w:t>
      </w:r>
      <w:r w:rsidRPr="00340A79">
        <w:rPr>
          <w:spacing w:val="-5"/>
          <w:sz w:val="24"/>
          <w:szCs w:val="24"/>
        </w:rPr>
        <w:t>最大的瀑布。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sz w:val="24"/>
          <w:szCs w:val="24"/>
        </w:rPr>
        <w:t>6</w:t>
      </w:r>
      <w:r w:rsidRPr="00340A79">
        <w:rPr>
          <w:sz w:val="24"/>
          <w:szCs w:val="24"/>
        </w:rPr>
        <w:t>、形容气势大的成语：浩浩荡荡</w:t>
      </w:r>
      <w:r>
        <w:rPr>
          <w:rFonts w:hint="eastAsia"/>
          <w:sz w:val="24"/>
          <w:szCs w:val="24"/>
        </w:rPr>
        <w:t xml:space="preserve">     </w:t>
      </w: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排山倒海</w:t>
      </w:r>
      <w:r>
        <w:rPr>
          <w:rFonts w:hint="eastAsia"/>
          <w:sz w:val="24"/>
          <w:szCs w:val="24"/>
        </w:rPr>
        <w:t xml:space="preserve">      </w:t>
      </w: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pacing w:val="10"/>
          <w:sz w:val="24"/>
          <w:szCs w:val="24"/>
        </w:rPr>
        <w:t>气贯长虹一泻千里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千军万马</w:t>
      </w:r>
      <w:r>
        <w:rPr>
          <w:rFonts w:ascii="simsun" w:hAnsi="simsun" w:hint="eastAsia"/>
          <w:sz w:val="24"/>
          <w:szCs w:val="24"/>
        </w:rPr>
        <w:t xml:space="preserve">      </w:t>
      </w:r>
      <w:r w:rsidRPr="00340A79">
        <w:rPr>
          <w:sz w:val="24"/>
          <w:szCs w:val="24"/>
        </w:rPr>
        <w:t>气吞山河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7</w:t>
      </w:r>
      <w:r w:rsidRPr="00340A79">
        <w:rPr>
          <w:spacing w:val="-56"/>
          <w:sz w:val="24"/>
          <w:szCs w:val="24"/>
        </w:rPr>
        <w:t>、</w:t>
      </w:r>
      <w:r>
        <w:rPr>
          <w:rFonts w:hint="eastAsia"/>
          <w:spacing w:val="-56"/>
          <w:sz w:val="24"/>
          <w:szCs w:val="24"/>
        </w:rPr>
        <w:t>形</w:t>
      </w:r>
      <w:r>
        <w:rPr>
          <w:rFonts w:hint="eastAsia"/>
          <w:spacing w:val="-56"/>
          <w:sz w:val="24"/>
          <w:szCs w:val="24"/>
        </w:rPr>
        <w:t xml:space="preserve">         </w:t>
      </w:r>
      <w:r>
        <w:rPr>
          <w:rFonts w:hint="eastAsia"/>
          <w:spacing w:val="-56"/>
          <w:sz w:val="24"/>
          <w:szCs w:val="24"/>
        </w:rPr>
        <w:t>容</w:t>
      </w:r>
      <w:r>
        <w:rPr>
          <w:rFonts w:hint="eastAsia"/>
          <w:spacing w:val="-56"/>
          <w:sz w:val="24"/>
          <w:szCs w:val="24"/>
        </w:rPr>
        <w:t xml:space="preserve">                </w:t>
      </w:r>
      <w:r>
        <w:rPr>
          <w:rFonts w:hint="eastAsia"/>
          <w:spacing w:val="-56"/>
          <w:sz w:val="24"/>
          <w:szCs w:val="24"/>
        </w:rPr>
        <w:t>瀑</w:t>
      </w:r>
      <w:r>
        <w:rPr>
          <w:rFonts w:hint="eastAsia"/>
          <w:spacing w:val="-56"/>
          <w:sz w:val="24"/>
          <w:szCs w:val="24"/>
        </w:rPr>
        <w:t xml:space="preserve">               </w:t>
      </w:r>
      <w:r>
        <w:rPr>
          <w:rFonts w:hint="eastAsia"/>
          <w:spacing w:val="-56"/>
          <w:sz w:val="24"/>
          <w:szCs w:val="24"/>
        </w:rPr>
        <w:t>布</w:t>
      </w:r>
      <w:r>
        <w:rPr>
          <w:rFonts w:hint="eastAsia"/>
          <w:spacing w:val="-56"/>
          <w:sz w:val="24"/>
          <w:szCs w:val="24"/>
        </w:rPr>
        <w:t xml:space="preserve">                   </w:t>
      </w:r>
      <w:r>
        <w:rPr>
          <w:rFonts w:hint="eastAsia"/>
          <w:spacing w:val="-56"/>
          <w:sz w:val="24"/>
          <w:szCs w:val="24"/>
        </w:rPr>
        <w:t>的</w:t>
      </w:r>
      <w:r>
        <w:rPr>
          <w:rFonts w:hint="eastAsia"/>
          <w:spacing w:val="-56"/>
          <w:sz w:val="24"/>
          <w:szCs w:val="24"/>
        </w:rPr>
        <w:t xml:space="preserve">                     </w:t>
      </w:r>
      <w:r>
        <w:rPr>
          <w:rFonts w:hint="eastAsia"/>
          <w:spacing w:val="-56"/>
          <w:sz w:val="24"/>
          <w:szCs w:val="24"/>
        </w:rPr>
        <w:t>古</w:t>
      </w:r>
      <w:r>
        <w:rPr>
          <w:rFonts w:hint="eastAsia"/>
          <w:spacing w:val="-56"/>
          <w:sz w:val="24"/>
          <w:szCs w:val="24"/>
        </w:rPr>
        <w:t xml:space="preserve">                      </w:t>
      </w:r>
      <w:r>
        <w:rPr>
          <w:rFonts w:hint="eastAsia"/>
          <w:spacing w:val="-56"/>
          <w:sz w:val="24"/>
          <w:szCs w:val="24"/>
        </w:rPr>
        <w:t>诗</w:t>
      </w:r>
      <w:r>
        <w:rPr>
          <w:rFonts w:hint="eastAsia"/>
          <w:spacing w:val="-56"/>
          <w:sz w:val="24"/>
          <w:szCs w:val="24"/>
        </w:rPr>
        <w:t xml:space="preserve">                            </w:t>
      </w:r>
      <w:r w:rsidRPr="00340A79">
        <w:rPr>
          <w:rFonts w:hint="eastAsia"/>
          <w:spacing w:val="-56"/>
          <w:sz w:val="24"/>
          <w:szCs w:val="24"/>
        </w:rPr>
        <w:t>①</w:t>
      </w:r>
      <w:r w:rsidRPr="00340A79">
        <w:rPr>
          <w:spacing w:val="-6"/>
          <w:sz w:val="24"/>
          <w:szCs w:val="24"/>
        </w:rPr>
        <w:t>飞流直下三千尺，疑是银河落九天。</w:t>
      </w:r>
    </w:p>
    <w:p w:rsidR="0049626D" w:rsidRPr="00340A79" w:rsidRDefault="0049626D" w:rsidP="0049626D">
      <w:pPr>
        <w:pStyle w:val="a3"/>
        <w:rPr>
          <w:rFonts w:hint="eastAsia"/>
          <w:sz w:val="24"/>
          <w:szCs w:val="24"/>
        </w:rPr>
      </w:pPr>
      <w:r w:rsidRPr="00340A79">
        <w:rPr>
          <w:rFonts w:hint="eastAsia"/>
          <w:sz w:val="24"/>
          <w:szCs w:val="24"/>
        </w:rPr>
        <w:t>②</w:t>
      </w:r>
      <w:r w:rsidRPr="00340A79">
        <w:rPr>
          <w:spacing w:val="-15"/>
          <w:sz w:val="24"/>
          <w:szCs w:val="24"/>
        </w:rPr>
        <w:t>溪涧岂能留得住，终归大</w:t>
      </w:r>
      <w:r w:rsidRPr="00340A79">
        <w:rPr>
          <w:sz w:val="24"/>
          <w:szCs w:val="24"/>
        </w:rPr>
        <w:t>海作波涛。</w:t>
      </w:r>
    </w:p>
    <w:p w:rsidR="0049626D" w:rsidRPr="00340A79" w:rsidRDefault="0049626D" w:rsidP="0049626D">
      <w:pPr>
        <w:pStyle w:val="a3"/>
        <w:rPr>
          <w:rFonts w:ascii="Calibri" w:hAnsi="Calibri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 xml:space="preserve"> </w:t>
      </w:r>
      <w:r w:rsidRPr="00340A79">
        <w:rPr>
          <w:sz w:val="24"/>
          <w:szCs w:val="24"/>
        </w:rPr>
        <w:t>8</w:t>
      </w:r>
      <w:r w:rsidRPr="00340A79">
        <w:rPr>
          <w:spacing w:val="-2"/>
          <w:sz w:val="24"/>
          <w:szCs w:val="24"/>
        </w:rPr>
        <w:t>、为莫高窟设计一条广告语：</w:t>
      </w:r>
      <w:r w:rsidRPr="00340A79">
        <w:rPr>
          <w:spacing w:val="11"/>
          <w:sz w:val="24"/>
          <w:szCs w:val="24"/>
        </w:rPr>
        <w:t>甘肃敦煌莫高窟，祖国西北一明珠！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9</w:t>
      </w:r>
      <w:r w:rsidRPr="00340A79">
        <w:rPr>
          <w:sz w:val="24"/>
          <w:szCs w:val="24"/>
        </w:rPr>
        <w:t>、</w:t>
      </w:r>
      <w:r w:rsidRPr="00340A79">
        <w:rPr>
          <w:spacing w:val="-21"/>
          <w:sz w:val="24"/>
          <w:szCs w:val="24"/>
        </w:rPr>
        <w:t>《莫高窟》生动介绍了敦煌莫高窟的</w:t>
      </w:r>
      <w:r w:rsidRPr="00340A79">
        <w:rPr>
          <w:spacing w:val="-20"/>
          <w:sz w:val="24"/>
          <w:szCs w:val="24"/>
        </w:rPr>
        <w:t>彩塑、壁画、和曾藏有数万件珍贵文物的藏经洞</w:t>
      </w:r>
      <w:r w:rsidRPr="00340A79">
        <w:rPr>
          <w:sz w:val="24"/>
          <w:szCs w:val="24"/>
        </w:rPr>
        <w:t>，把莫高窟这一举世闻名的艺术宝库展示在我们面前，赞扬了我国古代劳动人民的无穷智慧和伟大的创造力。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  <w:r w:rsidRPr="00340A79">
        <w:rPr>
          <w:sz w:val="24"/>
          <w:szCs w:val="24"/>
        </w:rPr>
        <w:t>10</w:t>
      </w:r>
      <w:r w:rsidRPr="00340A79">
        <w:rPr>
          <w:sz w:val="24"/>
          <w:szCs w:val="24"/>
        </w:rPr>
        <w:t>、</w:t>
      </w:r>
      <w:r w:rsidRPr="00340A79">
        <w:rPr>
          <w:sz w:val="24"/>
          <w:szCs w:val="24"/>
        </w:rPr>
        <w:t>“</w:t>
      </w:r>
      <w:r w:rsidRPr="00340A79">
        <w:rPr>
          <w:spacing w:val="-24"/>
          <w:sz w:val="24"/>
          <w:szCs w:val="24"/>
        </w:rPr>
        <w:t>壁画上的飞天，有的</w:t>
      </w:r>
      <w:r w:rsidRPr="00340A79">
        <w:rPr>
          <w:spacing w:val="-10"/>
          <w:sz w:val="24"/>
          <w:szCs w:val="24"/>
        </w:rPr>
        <w:t>臂挎花篮，采摘鲜花</w:t>
      </w:r>
      <w:r w:rsidRPr="00340A79">
        <w:rPr>
          <w:sz w:val="24"/>
          <w:szCs w:val="24"/>
        </w:rPr>
        <w:t>；有的</w:t>
      </w:r>
      <w:r w:rsidRPr="00340A79">
        <w:rPr>
          <w:spacing w:val="-8"/>
          <w:sz w:val="24"/>
          <w:szCs w:val="24"/>
        </w:rPr>
        <w:t>怀抱琵琶，轻拨银弦</w:t>
      </w:r>
      <w:r w:rsidRPr="00340A79">
        <w:rPr>
          <w:sz w:val="24"/>
          <w:szCs w:val="24"/>
        </w:rPr>
        <w:t>；有的倒悬身</w:t>
      </w:r>
      <w:r w:rsidRPr="00340A79">
        <w:rPr>
          <w:spacing w:val="24"/>
          <w:sz w:val="24"/>
          <w:szCs w:val="24"/>
        </w:rPr>
        <w:t>子，</w:t>
      </w:r>
      <w:r w:rsidRPr="00340A79">
        <w:rPr>
          <w:sz w:val="24"/>
          <w:szCs w:val="24"/>
        </w:rPr>
        <w:t>自天而降；有的彩带飘浮，漫天遨游；有的舒展双臂，翩翩起舞</w:t>
      </w:r>
      <w:r w:rsidRPr="00340A79">
        <w:rPr>
          <w:sz w:val="24"/>
          <w:szCs w:val="24"/>
        </w:rPr>
        <w:t>……</w:t>
      </w:r>
      <w:r w:rsidRPr="00340A79">
        <w:rPr>
          <w:sz w:val="24"/>
          <w:szCs w:val="24"/>
        </w:rPr>
        <w:t>看着这些精美的壁画，就像是走进了灿烂辉煌的艺术殿堂。</w:t>
      </w:r>
      <w:r w:rsidRPr="00340A79">
        <w:rPr>
          <w:sz w:val="24"/>
          <w:szCs w:val="24"/>
        </w:rPr>
        <w:t>”</w:t>
      </w:r>
      <w:r w:rsidRPr="00340A79">
        <w:rPr>
          <w:sz w:val="24"/>
          <w:szCs w:val="24"/>
        </w:rPr>
        <w:t>这段话采用了</w:t>
      </w:r>
      <w:r w:rsidRPr="00340A79">
        <w:rPr>
          <w:spacing w:val="27"/>
          <w:sz w:val="24"/>
          <w:szCs w:val="24"/>
        </w:rPr>
        <w:t>排比句式</w:t>
      </w:r>
      <w:r w:rsidRPr="00340A79">
        <w:rPr>
          <w:sz w:val="24"/>
          <w:szCs w:val="24"/>
        </w:rPr>
        <w:t>，具体介绍了壁画上面的飞天，展现了莫高窟壁画的灿烂辉煌。展开想象，还可以怎样描写壁画的飞天呢？如：</w:t>
      </w:r>
      <w:r w:rsidRPr="00340A79">
        <w:rPr>
          <w:sz w:val="24"/>
          <w:szCs w:val="24"/>
        </w:rPr>
        <w:t>“</w:t>
      </w:r>
      <w:r w:rsidRPr="00340A79">
        <w:rPr>
          <w:sz w:val="24"/>
          <w:szCs w:val="24"/>
        </w:rPr>
        <w:t>有的手捧竹</w:t>
      </w:r>
      <w:r w:rsidRPr="00340A79">
        <w:rPr>
          <w:spacing w:val="10"/>
          <w:sz w:val="24"/>
          <w:szCs w:val="24"/>
        </w:rPr>
        <w:t>笛，吹奏乐曲；有的闭目凝神，侧耳倾听；有的双掌合十，默默祈祷</w:t>
      </w:r>
      <w:r w:rsidRPr="00340A79">
        <w:rPr>
          <w:rFonts w:ascii="84f02172a417866fb84a8ee10060004" w:hAnsi="84f02172a417866fb84a8ee10060004"/>
          <w:sz w:val="24"/>
          <w:szCs w:val="24"/>
        </w:rPr>
        <w:t>……</w:t>
      </w:r>
    </w:p>
    <w:p w:rsidR="0049626D" w:rsidRPr="00340A79" w:rsidRDefault="0049626D" w:rsidP="0049626D">
      <w:pPr>
        <w:pStyle w:val="a3"/>
        <w:rPr>
          <w:rFonts w:ascii="Calibri" w:hAnsi="Calibri"/>
          <w:spacing w:val="-11"/>
          <w:sz w:val="24"/>
          <w:szCs w:val="24"/>
        </w:rPr>
      </w:pPr>
      <w:r>
        <w:rPr>
          <w:rFonts w:hint="eastAsia"/>
          <w:spacing w:val="13"/>
          <w:sz w:val="24"/>
          <w:szCs w:val="24"/>
        </w:rPr>
        <w:t>1</w:t>
      </w:r>
      <w:r w:rsidRPr="00340A79">
        <w:rPr>
          <w:spacing w:val="-108"/>
          <w:sz w:val="24"/>
          <w:szCs w:val="24"/>
        </w:rPr>
        <w:t>11</w:t>
      </w:r>
      <w:r w:rsidRPr="00340A79">
        <w:rPr>
          <w:sz w:val="24"/>
          <w:szCs w:val="24"/>
        </w:rPr>
        <w:t>、有关丰富繁多的成语：包罗万象</w:t>
      </w:r>
      <w:r>
        <w:rPr>
          <w:rFonts w:hint="eastAsia"/>
          <w:sz w:val="24"/>
          <w:szCs w:val="24"/>
        </w:rPr>
        <w:t xml:space="preserve">     </w:t>
      </w:r>
      <w:r w:rsidRPr="00340A79">
        <w:rPr>
          <w:sz w:val="24"/>
          <w:szCs w:val="24"/>
        </w:rPr>
        <w:t>琳琅满目</w:t>
      </w:r>
      <w:r>
        <w:rPr>
          <w:rFonts w:hint="eastAsia"/>
          <w:sz w:val="24"/>
          <w:szCs w:val="24"/>
        </w:rPr>
        <w:t xml:space="preserve">    </w:t>
      </w:r>
      <w:r w:rsidRPr="00340A79">
        <w:rPr>
          <w:spacing w:val="8"/>
          <w:sz w:val="24"/>
          <w:szCs w:val="24"/>
        </w:rPr>
        <w:t>五花八门</w:t>
      </w:r>
      <w:r>
        <w:rPr>
          <w:rFonts w:hint="eastAsia"/>
          <w:spacing w:val="8"/>
          <w:sz w:val="24"/>
          <w:szCs w:val="24"/>
        </w:rPr>
        <w:t xml:space="preserve">   </w:t>
      </w:r>
      <w:r w:rsidRPr="00340A79">
        <w:rPr>
          <w:sz w:val="24"/>
          <w:szCs w:val="24"/>
        </w:rPr>
        <w:t>应有尽有</w:t>
      </w:r>
      <w:r>
        <w:rPr>
          <w:rFonts w:hint="eastAsia"/>
          <w:sz w:val="24"/>
          <w:szCs w:val="24"/>
        </w:rPr>
        <w:t xml:space="preserve">    </w:t>
      </w:r>
      <w:r w:rsidRPr="00340A79">
        <w:rPr>
          <w:sz w:val="24"/>
          <w:szCs w:val="24"/>
        </w:rPr>
        <w:t>无所不有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sz w:val="24"/>
          <w:szCs w:val="24"/>
        </w:rPr>
        <w:lastRenderedPageBreak/>
        <w:t>12</w:t>
      </w:r>
      <w:r w:rsidRPr="00340A79">
        <w:rPr>
          <w:spacing w:val="-3"/>
          <w:sz w:val="24"/>
          <w:szCs w:val="24"/>
        </w:rPr>
        <w:t>、公益用语：</w:t>
      </w:r>
      <w:r w:rsidRPr="00340A79">
        <w:rPr>
          <w:rFonts w:hint="eastAsia"/>
          <w:spacing w:val="-3"/>
          <w:sz w:val="24"/>
          <w:szCs w:val="24"/>
        </w:rPr>
        <w:t>①</w:t>
      </w:r>
      <w:r w:rsidRPr="00340A79">
        <w:rPr>
          <w:sz w:val="24"/>
          <w:szCs w:val="24"/>
        </w:rPr>
        <w:t>小脚绕一绕，小草笑一笑。</w:t>
      </w:r>
      <w:r w:rsidRPr="00340A79">
        <w:rPr>
          <w:rFonts w:hint="eastAsia"/>
          <w:sz w:val="24"/>
          <w:szCs w:val="24"/>
        </w:rPr>
        <w:t>②</w:t>
      </w:r>
      <w:r w:rsidRPr="00340A79">
        <w:rPr>
          <w:sz w:val="24"/>
          <w:szCs w:val="24"/>
        </w:rPr>
        <w:t>司机一杯酒，亲人两行泪。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</w:p>
    <w:p w:rsidR="0049626D" w:rsidRPr="00340A79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340A79">
        <w:rPr>
          <w:rFonts w:ascii="simsun" w:hAnsi="simsun"/>
          <w:sz w:val="24"/>
          <w:szCs w:val="24"/>
        </w:rPr>
        <w:t> </w:t>
      </w:r>
    </w:p>
    <w:p w:rsidR="0049626D" w:rsidRPr="00340A79" w:rsidRDefault="0049626D" w:rsidP="0049626D">
      <w:pPr>
        <w:pStyle w:val="a3"/>
        <w:rPr>
          <w:sz w:val="24"/>
          <w:szCs w:val="24"/>
        </w:rPr>
      </w:pPr>
    </w:p>
    <w:p w:rsidR="0049626D" w:rsidRDefault="0049626D" w:rsidP="0049626D">
      <w:pPr>
        <w:pStyle w:val="a3"/>
      </w:pPr>
    </w:p>
    <w:p w:rsidR="0049626D" w:rsidRDefault="0049626D" w:rsidP="0049626D">
      <w:pPr>
        <w:pStyle w:val="a3"/>
        <w:rPr>
          <w:rFonts w:hint="eastAsia"/>
        </w:rPr>
      </w:pPr>
      <w:r>
        <w:t>五年级语文第六单元知识点</w:t>
      </w:r>
    </w:p>
    <w:p w:rsidR="0049626D" w:rsidRPr="00F120DC" w:rsidRDefault="0049626D" w:rsidP="0049626D">
      <w:pPr>
        <w:pStyle w:val="a3"/>
        <w:rPr>
          <w:rFonts w:hint="eastAsia"/>
        </w:rPr>
      </w:pPr>
      <w:r>
        <w:t>1</w:t>
      </w:r>
      <w:r>
        <w:t>、富兰克林经过长期观察，后来通过</w:t>
      </w:r>
      <w:r>
        <w:t>“</w:t>
      </w:r>
      <w:r>
        <w:t>风筝实验</w:t>
      </w:r>
      <w:r>
        <w:t>”</w:t>
      </w:r>
      <w:r>
        <w:rPr>
          <w:spacing w:val="-5"/>
        </w:rPr>
        <w:t>证实了雷暴就是</w:t>
      </w:r>
      <w:r>
        <w:t>普通的放电现象</w:t>
      </w:r>
      <w:r>
        <w:t>, </w:t>
      </w:r>
      <w:r>
        <w:t>揭开</w:t>
      </w:r>
      <w:r>
        <w:rPr>
          <w:spacing w:val="-29"/>
        </w:rPr>
        <w:t>了雷电的秘密。他还发明了</w:t>
      </w:r>
      <w:r>
        <w:t>避雷针。他是一位勇于探索、敢于实验的享有国际声誉的美国科学家和政治家。</w:t>
      </w:r>
      <w:r>
        <w:rPr>
          <w:rFonts w:ascii="simsun" w:hAnsi="simsun"/>
        </w:rPr>
        <w:t> </w:t>
      </w:r>
    </w:p>
    <w:p w:rsidR="0049626D" w:rsidRPr="00F120DC" w:rsidRDefault="0049626D" w:rsidP="0049626D">
      <w:pPr>
        <w:pStyle w:val="a3"/>
      </w:pPr>
      <w:r>
        <w:t>2</w:t>
      </w:r>
      <w:r>
        <w:t>、谈迁是明末清初史学家，写了《国榷》，在本文中</w:t>
      </w:r>
      <w:r>
        <w:t>“</w:t>
      </w:r>
      <w:r>
        <w:t>厄运</w:t>
      </w:r>
      <w:r>
        <w:t>”</w:t>
      </w:r>
      <w:r>
        <w:t>指的是他花费</w:t>
      </w:r>
      <w:r>
        <w:t>20</w:t>
      </w:r>
      <w:r>
        <w:t>多年的心血</w:t>
      </w:r>
      <w:r>
        <w:rPr>
          <w:spacing w:val="-25"/>
        </w:rPr>
        <w:t>完成的《国榷》被偷走，此时他已经年老体弱，难以再重新编写。</w:t>
      </w:r>
      <w:r>
        <w:rPr>
          <w:spacing w:val="-2"/>
        </w:rPr>
        <w:t>然而年过花甲的谈迁没有被</w:t>
      </w:r>
      <w:r>
        <w:t>“</w:t>
      </w:r>
      <w:r>
        <w:t>厄运</w:t>
      </w:r>
      <w:r>
        <w:t>”</w:t>
      </w:r>
      <w:r>
        <w:rPr>
          <w:spacing w:val="17"/>
        </w:rPr>
        <w:t>打倒，而是经过几年的奋斗，完成了更加翔实《国榷》</w:t>
      </w:r>
      <w:r>
        <w:rPr>
          <w:spacing w:val="15"/>
        </w:rPr>
        <w:t>。课文中多处运用了数据，更清</w:t>
      </w:r>
      <w:r>
        <w:t>晰地表现出谈迁治学的刻苦和信念的坚定，表现出他在逆境中不屈不挠、持之以恒的顽强毅力。</w:t>
      </w:r>
    </w:p>
    <w:p w:rsidR="0049626D" w:rsidRPr="00F120DC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3</w:t>
      </w:r>
      <w:r>
        <w:t>、诺贝尔一生在</w:t>
      </w:r>
      <w:r>
        <w:t>_</w:t>
      </w:r>
      <w:r>
        <w:t>机械和化学方面有过许多发明，而他最突出的发明就是炸药</w:t>
      </w:r>
      <w:r>
        <w:rPr>
          <w:spacing w:val="-88"/>
        </w:rPr>
        <w:t>。诺贝尔热</w:t>
      </w:r>
      <w:r>
        <w:t>爱人类、热爱科学，无私奉献，他还用所有遗产设立了</w:t>
      </w:r>
      <w:r>
        <w:t>“</w:t>
      </w:r>
      <w:r>
        <w:t>诺贝尔奖</w:t>
      </w:r>
      <w:r>
        <w:t>”</w:t>
      </w:r>
      <w:r>
        <w:t>，</w:t>
      </w:r>
      <w:r>
        <w:t>1901</w:t>
      </w:r>
      <w:r>
        <w:t>年起每年</w:t>
      </w:r>
      <w:r>
        <w:t>12</w:t>
      </w:r>
      <w:r>
        <w:t>月</w:t>
      </w:r>
      <w:r>
        <w:t>10</w:t>
      </w:r>
      <w:r>
        <w:t>日下午</w:t>
      </w:r>
      <w:r>
        <w:t>4</w:t>
      </w:r>
      <w:r>
        <w:t>点半</w:t>
      </w:r>
      <w:r>
        <w:rPr>
          <w:spacing w:val="-7"/>
        </w:rPr>
        <w:t>在瑞典首都</w:t>
      </w:r>
      <w:r>
        <w:t>斯德哥尔摩颁发，奖给在</w:t>
      </w:r>
      <w:r>
        <w:rPr>
          <w:spacing w:val="-47"/>
        </w:rPr>
        <w:t>物理、化学、生理学或医学、文学、和平</w:t>
      </w:r>
      <w:r>
        <w:t>五个领域中成就最突出的人。诺贝尔奖后来还增设了</w:t>
      </w:r>
      <w:r>
        <w:t>“</w:t>
      </w:r>
      <w:r>
        <w:t>经济学奖</w:t>
      </w:r>
      <w:r>
        <w:t>”</w:t>
      </w:r>
      <w:r>
        <w:t>、</w:t>
      </w:r>
      <w:r>
        <w:t>“</w:t>
      </w:r>
      <w:r>
        <w:t>地球奖</w:t>
      </w:r>
      <w:r>
        <w:t>”</w:t>
      </w:r>
      <w:r>
        <w:t>、</w:t>
      </w:r>
      <w:r>
        <w:t>“</w:t>
      </w:r>
      <w:r>
        <w:t>环境成就</w:t>
      </w:r>
      <w:r>
        <w:t>”</w:t>
      </w:r>
      <w:r>
        <w:t>等</w:t>
      </w:r>
      <w:r>
        <w:t>3</w:t>
      </w:r>
      <w:r>
        <w:t>个</w:t>
      </w:r>
      <w:r>
        <w:rPr>
          <w:spacing w:val="-23"/>
        </w:rPr>
        <w:t>奖项。曾有杨振宁、李政道、丁肇中、朱棣文等华裔科学家获物理奖，李远哲获化学奖。高锟</w:t>
      </w:r>
      <w:r>
        <w:t>获</w:t>
      </w:r>
      <w:r>
        <w:t>2009</w:t>
      </w:r>
      <w:r>
        <w:t>年诺贝尔物理学奖。</w:t>
      </w:r>
    </w:p>
    <w:p w:rsidR="0049626D" w:rsidRPr="00F120DC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4</w:t>
      </w:r>
      <w:r>
        <w:t>、《滴水穿石的启示》</w:t>
      </w:r>
    </w:p>
    <w:p w:rsidR="0049626D" w:rsidRPr="00F120DC" w:rsidRDefault="0049626D" w:rsidP="0049626D">
      <w:pPr>
        <w:pStyle w:val="a3"/>
      </w:pPr>
      <w:r>
        <w:t>1</w:t>
      </w:r>
      <w:r>
        <w:rPr>
          <w:spacing w:val="-27"/>
        </w:rPr>
        <w:t>、课文中列举了</w:t>
      </w:r>
      <w:r>
        <w:rPr>
          <w:spacing w:val="-26"/>
        </w:rPr>
        <w:t>李时珍、爱迪生、齐白石</w:t>
      </w:r>
      <w:r>
        <w:rPr>
          <w:spacing w:val="-21"/>
        </w:rPr>
        <w:t>三个人物的事例，说明</w:t>
      </w:r>
      <w:r>
        <w:rPr>
          <w:spacing w:val="-13"/>
        </w:rPr>
        <w:t>古今中外所有成就事业的人，在前进的道路上，都是靠着</w:t>
      </w:r>
      <w:r>
        <w:t>“</w:t>
      </w:r>
      <w:r>
        <w:t>滴水穿石</w:t>
      </w:r>
      <w:r>
        <w:t>”</w:t>
      </w:r>
      <w:r>
        <w:rPr>
          <w:spacing w:val="-32"/>
        </w:rPr>
        <w:t>的精神，取得成功的。我</w:t>
      </w:r>
      <w:r>
        <w:t>们要铭记</w:t>
      </w:r>
      <w:r>
        <w:t>“</w:t>
      </w:r>
      <w:r>
        <w:t>滴水穿石</w:t>
      </w:r>
      <w:r>
        <w:t>”</w:t>
      </w:r>
      <w:r>
        <w:rPr>
          <w:spacing w:val="4"/>
        </w:rPr>
        <w:t>给予我们的启示</w:t>
      </w:r>
      <w:r>
        <w:t>:</w:t>
      </w:r>
      <w:r>
        <w:rPr>
          <w:spacing w:val="11"/>
        </w:rPr>
        <w:t>目标专一，持之以恒，</w:t>
      </w:r>
      <w:r>
        <w:t>就一定能够实现美好的理想！</w:t>
      </w:r>
    </w:p>
    <w:p w:rsidR="0049626D" w:rsidRPr="00F120DC" w:rsidRDefault="0049626D" w:rsidP="0049626D">
      <w:pPr>
        <w:pStyle w:val="a3"/>
        <w:rPr>
          <w:rFonts w:ascii="simsun" w:hAnsi="simsun" w:hint="eastAsia"/>
        </w:rPr>
      </w:pPr>
      <w:r>
        <w:rPr>
          <w:rFonts w:ascii="simsun" w:hAnsi="simsun"/>
        </w:rPr>
        <w:t> </w:t>
      </w:r>
      <w:r>
        <w:t>5</w:t>
      </w:r>
      <w:r>
        <w:t>、李时珍是</w:t>
      </w:r>
      <w:r>
        <w:rPr>
          <w:spacing w:val="21"/>
        </w:rPr>
        <w:t>明代著名医药学家</w:t>
      </w:r>
      <w:r>
        <w:rPr>
          <w:spacing w:val="6"/>
        </w:rPr>
        <w:t>，他访名医、尝草药，走遍大半个中国，经过二十几年的</w:t>
      </w:r>
      <w:r>
        <w:rPr>
          <w:spacing w:val="-30"/>
        </w:rPr>
        <w:t>不懈努力，完成药学巨著《本草纲目》</w:t>
      </w:r>
      <w:r>
        <w:rPr>
          <w:spacing w:val="-68"/>
        </w:rPr>
        <w:t>。爱迪生是</w:t>
      </w:r>
      <w:r>
        <w:rPr>
          <w:spacing w:val="10"/>
        </w:rPr>
        <w:t>美国伟大的发明家</w:t>
      </w:r>
      <w:r>
        <w:t>，拥有一千多项发明专利。齐白石是中国现代著名书画家，数十年来</w:t>
      </w:r>
      <w:r>
        <w:t>“</w:t>
      </w:r>
      <w:r>
        <w:t>不教一日闲过</w:t>
      </w:r>
      <w:r>
        <w:t>”</w:t>
      </w:r>
      <w:r>
        <w:t>，从没停止过作画。</w:t>
      </w:r>
      <w:r>
        <w:rPr>
          <w:rFonts w:ascii="simsun" w:hAnsi="simsun"/>
        </w:rPr>
        <w:t> </w:t>
      </w:r>
    </w:p>
    <w:p w:rsidR="0049626D" w:rsidRDefault="0049626D" w:rsidP="0049626D">
      <w:pPr>
        <w:pStyle w:val="a3"/>
      </w:pPr>
      <w:r>
        <w:t>6</w:t>
      </w:r>
      <w:r>
        <w:t>、飞行器</w:t>
      </w:r>
      <w:r>
        <w:t>:</w:t>
      </w:r>
      <w:r>
        <w:t>直升飞机、热气球、飞艇、直升飞机、航天飞机</w:t>
      </w:r>
    </w:p>
    <w:p w:rsidR="0049626D" w:rsidRPr="00F120DC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7</w:t>
      </w:r>
      <w:r>
        <w:t>、关于励志的名言：</w:t>
      </w:r>
      <w:r>
        <w:rPr>
          <w:rFonts w:hint="eastAsia"/>
        </w:rPr>
        <w:t>①</w:t>
      </w:r>
      <w:r>
        <w:t>即使跌倒一百次</w:t>
      </w:r>
      <w:r>
        <w:t>,</w:t>
      </w:r>
      <w:r>
        <w:t>也要一百次地站起来。</w:t>
      </w:r>
      <w:r>
        <w:t>——</w:t>
      </w:r>
      <w:r>
        <w:t>张海迪</w:t>
      </w:r>
      <w:r>
        <w:rPr>
          <w:rFonts w:hint="eastAsia"/>
        </w:rPr>
        <w:t>②</w:t>
      </w:r>
      <w:r>
        <w:t>最困难之时，就是离成功不远之日。</w:t>
      </w:r>
      <w:r>
        <w:t>——</w:t>
      </w:r>
      <w:r>
        <w:t>拿破仑</w:t>
      </w:r>
    </w:p>
    <w:p w:rsidR="0049626D" w:rsidRPr="00F120DC" w:rsidRDefault="0049626D" w:rsidP="0049626D">
      <w:pPr>
        <w:pStyle w:val="a3"/>
        <w:rPr>
          <w:rFonts w:ascii="simsun" w:hAnsi="simsun"/>
        </w:rPr>
      </w:pPr>
      <w:r>
        <w:t>8</w:t>
      </w:r>
      <w:r>
        <w:t>、与</w:t>
      </w:r>
      <w:r>
        <w:t>“</w:t>
      </w:r>
      <w:r>
        <w:t>滴水穿石</w:t>
      </w:r>
      <w:r>
        <w:t>”</w:t>
      </w:r>
      <w:r>
        <w:t>意思相近的词语：日雕月琢</w:t>
      </w:r>
      <w:r>
        <w:rPr>
          <w:rFonts w:ascii="simsun" w:hAnsi="simsun" w:hint="eastAsia"/>
        </w:rPr>
        <w:t xml:space="preserve">      </w:t>
      </w:r>
      <w:r>
        <w:t>持之以恒</w:t>
      </w:r>
      <w:r>
        <w:rPr>
          <w:rFonts w:ascii="simsun" w:hAnsi="simsun" w:hint="eastAsia"/>
        </w:rPr>
        <w:t xml:space="preserve">      </w:t>
      </w:r>
      <w:r>
        <w:rPr>
          <w:rFonts w:ascii="simsun" w:hAnsi="simsun"/>
        </w:rPr>
        <w:t> </w:t>
      </w:r>
      <w:r>
        <w:t>坚持不懈</w:t>
      </w:r>
    </w:p>
    <w:p w:rsidR="0049626D" w:rsidRPr="00F120DC" w:rsidRDefault="0049626D" w:rsidP="0049626D">
      <w:pPr>
        <w:pStyle w:val="a3"/>
        <w:rPr>
          <w:rFonts w:ascii="simsun" w:hAnsi="simsun"/>
        </w:rPr>
      </w:pPr>
      <w:r>
        <w:rPr>
          <w:rFonts w:ascii="simsun" w:hAnsi="simsun"/>
        </w:rPr>
        <w:t> </w:t>
      </w:r>
      <w:r>
        <w:t>孜孜不倦</w:t>
      </w:r>
      <w:r>
        <w:rPr>
          <w:rFonts w:ascii="simsun" w:hAnsi="simsun" w:hint="eastAsia"/>
        </w:rPr>
        <w:t xml:space="preserve">        </w:t>
      </w:r>
      <w:r>
        <w:rPr>
          <w:rFonts w:ascii="simsun" w:hAnsi="simsun"/>
        </w:rPr>
        <w:t> </w:t>
      </w:r>
      <w:r>
        <w:t>锲而不舍</w:t>
      </w:r>
    </w:p>
    <w:p w:rsidR="0049626D" w:rsidRDefault="0049626D" w:rsidP="0049626D">
      <w:pPr>
        <w:pStyle w:val="a3"/>
        <w:rPr>
          <w:rFonts w:ascii="simsun" w:hAnsi="simsun" w:hint="eastAsia"/>
        </w:rPr>
      </w:pPr>
      <w:r>
        <w:rPr>
          <w:rFonts w:ascii="simsun" w:hAnsi="simsun"/>
        </w:rPr>
        <w:t> </w:t>
      </w:r>
    </w:p>
    <w:p w:rsidR="0049626D" w:rsidRDefault="0049626D" w:rsidP="0049626D">
      <w:pPr>
        <w:pStyle w:val="a3"/>
        <w:rPr>
          <w:rFonts w:ascii="simsun" w:hAnsi="simsun" w:hint="eastAsia"/>
        </w:rPr>
      </w:pPr>
      <w:r>
        <w:rPr>
          <w:rFonts w:ascii="simsun" w:hAnsi="simsun"/>
        </w:rPr>
        <w:t> </w:t>
      </w:r>
    </w:p>
    <w:p w:rsidR="0049626D" w:rsidRDefault="0049626D" w:rsidP="0049626D">
      <w:pPr>
        <w:pStyle w:val="a3"/>
        <w:rPr>
          <w:rFonts w:ascii="simsun" w:hAnsi="simsun" w:hint="eastAsia"/>
        </w:rPr>
      </w:pPr>
      <w:r>
        <w:rPr>
          <w:rFonts w:ascii="simsun" w:hAnsi="simsun"/>
        </w:rPr>
        <w:t xml:space="preserve">  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五年级语文第七单元知识点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lastRenderedPageBreak/>
        <w:t>1</w:t>
      </w:r>
      <w:r w:rsidRPr="00CC7554">
        <w:rPr>
          <w:sz w:val="24"/>
          <w:szCs w:val="24"/>
        </w:rPr>
        <w:t>、课文是根据我国古典小说《水浒传》</w:t>
      </w:r>
      <w:r w:rsidRPr="00CC7554">
        <w:rPr>
          <w:spacing w:val="-15"/>
          <w:sz w:val="24"/>
          <w:szCs w:val="24"/>
        </w:rPr>
        <w:t>中的有关回目改写的，原著作者是</w:t>
      </w:r>
      <w:r w:rsidRPr="00CC7554">
        <w:rPr>
          <w:sz w:val="24"/>
          <w:szCs w:val="24"/>
        </w:rPr>
        <w:t>施耐庵</w:t>
      </w:r>
      <w:r w:rsidRPr="00CC7554">
        <w:rPr>
          <w:spacing w:val="-108"/>
          <w:sz w:val="24"/>
          <w:szCs w:val="24"/>
        </w:rPr>
        <w:t>。通过</w:t>
      </w:r>
      <w:r w:rsidRPr="00CC7554">
        <w:rPr>
          <w:spacing w:val="-14"/>
          <w:sz w:val="24"/>
          <w:szCs w:val="24"/>
        </w:rPr>
        <w:t>对课文的学习，我们了解到林冲是个</w:t>
      </w:r>
      <w:r w:rsidRPr="00CC7554">
        <w:rPr>
          <w:spacing w:val="-26"/>
          <w:sz w:val="24"/>
          <w:szCs w:val="24"/>
        </w:rPr>
        <w:t>武艺高强、临危不乱、足智多谋、谦虚稳重</w:t>
      </w:r>
      <w:r w:rsidRPr="00CC7554">
        <w:rPr>
          <w:spacing w:val="-54"/>
          <w:sz w:val="24"/>
          <w:szCs w:val="24"/>
        </w:rPr>
        <w:t>的人，洪教头</w:t>
      </w:r>
      <w:r w:rsidRPr="00CC7554">
        <w:rPr>
          <w:sz w:val="24"/>
          <w:szCs w:val="24"/>
        </w:rPr>
        <w:t>是个</w:t>
      </w:r>
      <w:r w:rsidRPr="00CC7554">
        <w:rPr>
          <w:spacing w:val="11"/>
          <w:sz w:val="24"/>
          <w:szCs w:val="24"/>
        </w:rPr>
        <w:t>骄傲自大、鲁莽冲动、有勇无谋</w:t>
      </w:r>
      <w:r w:rsidRPr="00CC7554">
        <w:rPr>
          <w:sz w:val="24"/>
          <w:szCs w:val="24"/>
        </w:rPr>
        <w:t>的人。</w:t>
      </w:r>
    </w:p>
    <w:p w:rsidR="0049626D" w:rsidRPr="00CC7554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2</w:t>
      </w:r>
      <w:r w:rsidRPr="00CC7554">
        <w:rPr>
          <w:sz w:val="24"/>
          <w:szCs w:val="24"/>
        </w:rPr>
        <w:t>、《水浒传》是我国第一部以农民起义</w:t>
      </w:r>
      <w:r w:rsidRPr="00CC7554">
        <w:rPr>
          <w:spacing w:val="-3"/>
          <w:sz w:val="24"/>
          <w:szCs w:val="24"/>
        </w:rPr>
        <w:t>为题材的长篇小说，</w:t>
      </w:r>
      <w:r w:rsidRPr="00CC7554">
        <w:rPr>
          <w:sz w:val="24"/>
          <w:szCs w:val="24"/>
        </w:rPr>
        <w:t>成功塑造了宋江、林冲、李逵、</w:t>
      </w:r>
      <w:r w:rsidRPr="00CC7554">
        <w:rPr>
          <w:spacing w:val="-28"/>
          <w:sz w:val="24"/>
          <w:szCs w:val="24"/>
        </w:rPr>
        <w:t>武松、鲁智深等</w:t>
      </w:r>
      <w:r w:rsidRPr="00CC7554">
        <w:rPr>
          <w:sz w:val="24"/>
          <w:szCs w:val="24"/>
        </w:rPr>
        <w:t>108</w:t>
      </w:r>
      <w:r w:rsidRPr="00CC7554">
        <w:rPr>
          <w:sz w:val="24"/>
          <w:szCs w:val="24"/>
        </w:rPr>
        <w:t>位英雄好汉的形象。其中的</w:t>
      </w:r>
      <w:r w:rsidRPr="00CC7554">
        <w:rPr>
          <w:b/>
          <w:bCs/>
          <w:sz w:val="24"/>
          <w:szCs w:val="24"/>
        </w:rPr>
        <w:t>武松打虎、杨志卖刀、鲁智深倒拔垂杨柳、林</w:t>
      </w:r>
      <w:r w:rsidRPr="00CC7554">
        <w:rPr>
          <w:spacing w:val="10"/>
          <w:sz w:val="24"/>
          <w:szCs w:val="24"/>
        </w:rPr>
        <w:t>冲雪夜上梁山</w:t>
      </w:r>
      <w:r w:rsidRPr="00CC7554">
        <w:rPr>
          <w:spacing w:val="-3"/>
          <w:sz w:val="24"/>
          <w:szCs w:val="24"/>
        </w:rPr>
        <w:t>等都是脍炙人口的故事。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3</w:t>
      </w:r>
      <w:r w:rsidRPr="00CC7554">
        <w:rPr>
          <w:sz w:val="24"/>
          <w:szCs w:val="24"/>
        </w:rPr>
        <w:t>、林冲是梁山好汉中的一位，与他相关的故事还有：《林冲雪夜上梁山》《误闯白虎堂》</w:t>
      </w:r>
      <w:r w:rsidRPr="00CC7554">
        <w:rPr>
          <w:sz w:val="24"/>
          <w:szCs w:val="24"/>
        </w:rPr>
        <w:t xml:space="preserve"> </w:t>
      </w:r>
      <w:r w:rsidRPr="00CC7554">
        <w:rPr>
          <w:spacing w:val="11"/>
          <w:sz w:val="24"/>
          <w:szCs w:val="24"/>
        </w:rPr>
        <w:t>《林教头风雪山神庙》</w:t>
      </w:r>
      <w:r w:rsidRPr="00CC7554">
        <w:rPr>
          <w:sz w:val="24"/>
          <w:szCs w:val="24"/>
        </w:rPr>
        <w:t>等。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 xml:space="preserve">  </w:t>
      </w:r>
      <w:r w:rsidRPr="00CC7554">
        <w:rPr>
          <w:sz w:val="24"/>
          <w:szCs w:val="24"/>
        </w:rPr>
        <w:t>4</w:t>
      </w:r>
      <w:r w:rsidRPr="00CC7554">
        <w:rPr>
          <w:sz w:val="24"/>
          <w:szCs w:val="24"/>
        </w:rPr>
        <w:t>、与《水浒传》有关的成语：逼上梁山</w:t>
      </w:r>
      <w:r>
        <w:rPr>
          <w:rFonts w:hint="eastAsia"/>
          <w:sz w:val="24"/>
          <w:szCs w:val="24"/>
        </w:rPr>
        <w:t xml:space="preserve">       </w:t>
      </w:r>
      <w:r w:rsidRPr="00CC7554">
        <w:rPr>
          <w:sz w:val="24"/>
          <w:szCs w:val="24"/>
        </w:rPr>
        <w:t>扶危济困</w:t>
      </w:r>
      <w:r>
        <w:rPr>
          <w:rFonts w:hint="eastAsia"/>
          <w:sz w:val="24"/>
          <w:szCs w:val="24"/>
        </w:rPr>
        <w:t xml:space="preserve">     </w:t>
      </w:r>
      <w:r w:rsidRPr="00CC7554">
        <w:rPr>
          <w:sz w:val="24"/>
          <w:szCs w:val="24"/>
        </w:rPr>
        <w:t>不打不相识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官逼民反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劫富济贫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32"/>
          <w:szCs w:val="32"/>
        </w:rPr>
        <w:t>5</w:t>
      </w:r>
      <w:r w:rsidRPr="00CC7554">
        <w:rPr>
          <w:spacing w:val="-54"/>
          <w:sz w:val="32"/>
          <w:szCs w:val="32"/>
        </w:rPr>
        <w:t>、出自《水浒传》的歇后语：</w:t>
      </w:r>
      <w:r w:rsidRPr="00CC7554">
        <w:rPr>
          <w:spacing w:val="-54"/>
          <w:sz w:val="24"/>
          <w:szCs w:val="24"/>
        </w:rPr>
        <w:t>孙</w:t>
      </w:r>
      <w:r>
        <w:rPr>
          <w:rFonts w:hint="eastAsia"/>
          <w:spacing w:val="-54"/>
          <w:sz w:val="24"/>
          <w:szCs w:val="24"/>
        </w:rPr>
        <w:t xml:space="preserve"> </w:t>
      </w:r>
      <w:r w:rsidRPr="00CC7554">
        <w:rPr>
          <w:spacing w:val="-54"/>
          <w:sz w:val="24"/>
          <w:szCs w:val="24"/>
        </w:rPr>
        <w:t>二</w:t>
      </w:r>
      <w:r>
        <w:rPr>
          <w:rFonts w:hint="eastAsia"/>
          <w:spacing w:val="-54"/>
          <w:sz w:val="24"/>
          <w:szCs w:val="24"/>
        </w:rPr>
        <w:t xml:space="preserve"> </w:t>
      </w:r>
      <w:r w:rsidRPr="00CC7554">
        <w:rPr>
          <w:spacing w:val="-54"/>
          <w:sz w:val="24"/>
          <w:szCs w:val="24"/>
        </w:rPr>
        <w:t>娘</w:t>
      </w:r>
      <w:r>
        <w:rPr>
          <w:rFonts w:hint="eastAsia"/>
          <w:spacing w:val="-54"/>
          <w:sz w:val="24"/>
          <w:szCs w:val="24"/>
        </w:rPr>
        <w:t xml:space="preserve"> </w:t>
      </w:r>
      <w:r w:rsidRPr="00CC7554">
        <w:rPr>
          <w:spacing w:val="-54"/>
          <w:sz w:val="24"/>
          <w:szCs w:val="24"/>
        </w:rPr>
        <w:t>开</w:t>
      </w:r>
      <w:r>
        <w:rPr>
          <w:rFonts w:hint="eastAsia"/>
          <w:spacing w:val="-54"/>
          <w:sz w:val="24"/>
          <w:szCs w:val="24"/>
        </w:rPr>
        <w:t xml:space="preserve"> </w:t>
      </w:r>
      <w:r w:rsidRPr="00CC7554">
        <w:rPr>
          <w:spacing w:val="-54"/>
          <w:sz w:val="24"/>
          <w:szCs w:val="24"/>
        </w:rPr>
        <w:t>店</w:t>
      </w:r>
      <w:r w:rsidRPr="00CC7554">
        <w:rPr>
          <w:sz w:val="24"/>
          <w:szCs w:val="24"/>
        </w:rPr>
        <w:t>——</w:t>
      </w:r>
      <w:r w:rsidRPr="00CC7554">
        <w:rPr>
          <w:sz w:val="24"/>
          <w:szCs w:val="24"/>
        </w:rPr>
        <w:t>谋财害命</w:t>
      </w:r>
    </w:p>
    <w:p w:rsidR="0049626D" w:rsidRPr="00CC7554" w:rsidRDefault="0049626D" w:rsidP="0049626D">
      <w:pPr>
        <w:pStyle w:val="a3"/>
        <w:rPr>
          <w:sz w:val="24"/>
          <w:szCs w:val="24"/>
        </w:rPr>
      </w:pPr>
      <w:r w:rsidRPr="00CC7554">
        <w:rPr>
          <w:sz w:val="24"/>
          <w:szCs w:val="24"/>
        </w:rPr>
        <w:t>武大郎上墙头</w:t>
      </w:r>
      <w:r w:rsidRPr="00CC7554">
        <w:rPr>
          <w:sz w:val="24"/>
          <w:szCs w:val="24"/>
        </w:rPr>
        <w:t>——</w:t>
      </w:r>
      <w:r w:rsidRPr="00CC7554">
        <w:rPr>
          <w:sz w:val="24"/>
          <w:szCs w:val="24"/>
        </w:rPr>
        <w:t>上不来下不去</w:t>
      </w:r>
    </w:p>
    <w:p w:rsidR="0049626D" w:rsidRPr="00CC7554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石迁偷鸡</w:t>
      </w:r>
      <w:r w:rsidRPr="00CC7554">
        <w:rPr>
          <w:sz w:val="24"/>
          <w:szCs w:val="24"/>
        </w:rPr>
        <w:t>——</w:t>
      </w:r>
      <w:r w:rsidRPr="00CC7554">
        <w:rPr>
          <w:sz w:val="24"/>
          <w:szCs w:val="24"/>
        </w:rPr>
        <w:t>不打自招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6</w:t>
      </w:r>
      <w:r w:rsidRPr="00CC7554">
        <w:rPr>
          <w:sz w:val="24"/>
          <w:szCs w:val="24"/>
        </w:rPr>
        <w:t>、《西游记</w:t>
      </w:r>
      <w:r w:rsidRPr="00CC7554">
        <w:rPr>
          <w:spacing w:val="-7"/>
          <w:sz w:val="24"/>
          <w:szCs w:val="24"/>
        </w:rPr>
        <w:t>》的作者是</w:t>
      </w:r>
      <w:r w:rsidRPr="00CC7554">
        <w:rPr>
          <w:sz w:val="24"/>
          <w:szCs w:val="24"/>
        </w:rPr>
        <w:t>吴承恩，主要人物有</w:t>
      </w:r>
      <w:r w:rsidRPr="00CC7554">
        <w:rPr>
          <w:rFonts w:hint="eastAsia"/>
          <w:b/>
          <w:bCs/>
          <w:sz w:val="24"/>
          <w:szCs w:val="24"/>
        </w:rPr>
        <w:t>孙悟空、唐僧、猪八戒</w:t>
      </w:r>
      <w:r w:rsidRPr="00CC7554">
        <w:rPr>
          <w:sz w:val="24"/>
          <w:szCs w:val="24"/>
        </w:rPr>
        <w:t>等；《三国演义》的作者是罗贯中，主要人物是</w:t>
      </w:r>
      <w:r w:rsidRPr="00CC7554">
        <w:rPr>
          <w:spacing w:val="14"/>
          <w:sz w:val="24"/>
          <w:szCs w:val="24"/>
        </w:rPr>
        <w:t>刘备、诸葛亮、张飞、关羽、赵云</w:t>
      </w:r>
      <w:r w:rsidRPr="00CC7554">
        <w:rPr>
          <w:sz w:val="24"/>
          <w:szCs w:val="24"/>
        </w:rPr>
        <w:t>等；</w:t>
      </w:r>
      <w:r w:rsidRPr="00CC7554">
        <w:rPr>
          <w:b/>
          <w:bCs/>
          <w:sz w:val="24"/>
          <w:szCs w:val="24"/>
        </w:rPr>
        <w:t>《红楼梦》</w:t>
      </w:r>
      <w:r w:rsidRPr="00CC7554">
        <w:rPr>
          <w:sz w:val="24"/>
          <w:szCs w:val="24"/>
        </w:rPr>
        <w:t>的作者是曹雪芹，主要人物是贾宝玉、林黛玉、刘姥姥等。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sz w:val="24"/>
          <w:szCs w:val="24"/>
        </w:rPr>
      </w:pPr>
      <w:r w:rsidRPr="00CC7554">
        <w:rPr>
          <w:sz w:val="24"/>
          <w:szCs w:val="24"/>
        </w:rPr>
        <w:t>7</w:t>
      </w:r>
      <w:r w:rsidRPr="00CC7554">
        <w:rPr>
          <w:sz w:val="24"/>
          <w:szCs w:val="24"/>
        </w:rPr>
        <w:t>、</w:t>
      </w:r>
      <w:r w:rsidRPr="00CC7554">
        <w:rPr>
          <w:spacing w:val="-22"/>
          <w:sz w:val="24"/>
          <w:szCs w:val="24"/>
        </w:rPr>
        <w:t>《水浒传》中的人物绰号：</w:t>
      </w:r>
      <w:r w:rsidRPr="00CC7554">
        <w:rPr>
          <w:sz w:val="24"/>
          <w:szCs w:val="24"/>
        </w:rPr>
        <w:t>林冲</w:t>
      </w:r>
      <w:r w:rsidRPr="00CC7554">
        <w:rPr>
          <w:sz w:val="24"/>
          <w:szCs w:val="24"/>
        </w:rPr>
        <w:t>-</w:t>
      </w:r>
      <w:r w:rsidRPr="00CC7554">
        <w:rPr>
          <w:sz w:val="24"/>
          <w:szCs w:val="24"/>
        </w:rPr>
        <w:t>豹子头</w:t>
      </w:r>
      <w:r>
        <w:rPr>
          <w:rFonts w:hint="eastAsia"/>
          <w:sz w:val="24"/>
          <w:szCs w:val="24"/>
        </w:rPr>
        <w:t xml:space="preserve">              </w:t>
      </w:r>
      <w:r w:rsidRPr="00CC7554">
        <w:rPr>
          <w:sz w:val="24"/>
          <w:szCs w:val="24"/>
        </w:rPr>
        <w:t>柴进</w:t>
      </w:r>
      <w:r w:rsidRPr="00CC7554">
        <w:rPr>
          <w:sz w:val="24"/>
          <w:szCs w:val="24"/>
        </w:rPr>
        <w:t>--</w:t>
      </w:r>
      <w:r w:rsidRPr="00CC7554">
        <w:rPr>
          <w:sz w:val="24"/>
          <w:szCs w:val="24"/>
        </w:rPr>
        <w:t>小旋风</w:t>
      </w:r>
    </w:p>
    <w:p w:rsidR="0049626D" w:rsidRPr="00CC7554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吴用</w:t>
      </w:r>
      <w:r w:rsidRPr="00CC7554">
        <w:rPr>
          <w:sz w:val="24"/>
          <w:szCs w:val="24"/>
        </w:rPr>
        <w:t>--</w:t>
      </w:r>
      <w:r w:rsidRPr="00CC7554">
        <w:rPr>
          <w:sz w:val="24"/>
          <w:szCs w:val="24"/>
        </w:rPr>
        <w:t>智多星</w:t>
      </w:r>
      <w:r>
        <w:rPr>
          <w:rFonts w:ascii="simsun" w:hAnsi="simsun" w:hint="eastAsia"/>
          <w:sz w:val="24"/>
          <w:szCs w:val="24"/>
        </w:rPr>
        <w:t xml:space="preserve">        </w:t>
      </w:r>
      <w:r w:rsidRPr="00CC7554">
        <w:rPr>
          <w:sz w:val="24"/>
          <w:szCs w:val="24"/>
        </w:rPr>
        <w:t>李逵</w:t>
      </w:r>
      <w:r w:rsidRPr="00CC7554">
        <w:rPr>
          <w:sz w:val="24"/>
          <w:szCs w:val="24"/>
        </w:rPr>
        <w:t>--</w:t>
      </w:r>
      <w:r w:rsidRPr="00CC7554">
        <w:rPr>
          <w:sz w:val="24"/>
          <w:szCs w:val="24"/>
        </w:rPr>
        <w:t>黑旋风</w:t>
      </w:r>
      <w:r>
        <w:rPr>
          <w:rFonts w:ascii="simsun" w:hAnsi="simsun" w:hint="eastAsia"/>
          <w:sz w:val="24"/>
          <w:szCs w:val="24"/>
        </w:rPr>
        <w:t xml:space="preserve">            </w:t>
      </w:r>
      <w:r w:rsidRPr="00CC7554">
        <w:rPr>
          <w:sz w:val="24"/>
          <w:szCs w:val="24"/>
        </w:rPr>
        <w:t>鲁智深</w:t>
      </w:r>
      <w:r w:rsidRPr="00CC7554">
        <w:rPr>
          <w:sz w:val="24"/>
          <w:szCs w:val="24"/>
        </w:rPr>
        <w:t>--</w:t>
      </w:r>
      <w:r w:rsidRPr="00CC7554">
        <w:rPr>
          <w:sz w:val="24"/>
          <w:szCs w:val="24"/>
        </w:rPr>
        <w:t>花和尚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8</w:t>
      </w:r>
      <w:r w:rsidRPr="00CC7554">
        <w:rPr>
          <w:sz w:val="24"/>
          <w:szCs w:val="24"/>
        </w:rPr>
        <w:t>、《少年王冕》选自《儒林外史》</w:t>
      </w:r>
      <w:r w:rsidRPr="00CC7554">
        <w:rPr>
          <w:spacing w:val="-43"/>
          <w:sz w:val="24"/>
          <w:szCs w:val="24"/>
        </w:rPr>
        <w:t>第一回，作者</w:t>
      </w:r>
      <w:r w:rsidRPr="00CC7554">
        <w:rPr>
          <w:sz w:val="24"/>
          <w:szCs w:val="24"/>
        </w:rPr>
        <w:t>吴敬梓。课文讲述了少年王冕家境贫寒，</w:t>
      </w:r>
      <w:r>
        <w:rPr>
          <w:spacing w:val="-24"/>
          <w:sz w:val="24"/>
          <w:szCs w:val="24"/>
        </w:rPr>
        <w:t>从小替人家</w:t>
      </w:r>
      <w:r w:rsidRPr="00CC7554">
        <w:rPr>
          <w:spacing w:val="-24"/>
          <w:sz w:val="24"/>
          <w:szCs w:val="24"/>
        </w:rPr>
        <w:t>牛，但仍不忘</w:t>
      </w:r>
      <w:r w:rsidRPr="00CC7554">
        <w:rPr>
          <w:sz w:val="24"/>
          <w:szCs w:val="24"/>
        </w:rPr>
        <w:t>读书学习</w:t>
      </w:r>
      <w:r w:rsidRPr="00CC7554">
        <w:rPr>
          <w:spacing w:val="-135"/>
          <w:sz w:val="24"/>
          <w:szCs w:val="24"/>
        </w:rPr>
        <w:t>。</w:t>
      </w:r>
      <w:r w:rsidRPr="00CC7554">
        <w:rPr>
          <w:rFonts w:asciiTheme="minorEastAsia" w:eastAsiaTheme="minorEastAsia" w:hAnsiTheme="minorEastAsia"/>
          <w:spacing w:val="-135"/>
          <w:sz w:val="32"/>
          <w:szCs w:val="32"/>
        </w:rPr>
        <w:t>他</w:t>
      </w:r>
      <w:r>
        <w:rPr>
          <w:rFonts w:asciiTheme="minorEastAsia" w:eastAsiaTheme="minorEastAsia" w:hAnsiTheme="minorEastAsia" w:hint="eastAsia"/>
          <w:spacing w:val="-135"/>
          <w:sz w:val="32"/>
          <w:szCs w:val="32"/>
        </w:rPr>
        <w:t xml:space="preserve">   </w:t>
      </w:r>
      <w:r w:rsidRPr="00CC7554">
        <w:rPr>
          <w:rFonts w:asciiTheme="minorEastAsia" w:eastAsiaTheme="minorEastAsia" w:hAnsiTheme="minorEastAsia" w:hint="eastAsia"/>
          <w:spacing w:val="-135"/>
          <w:sz w:val="32"/>
          <w:szCs w:val="32"/>
        </w:rPr>
        <w:t xml:space="preserve">  </w:t>
      </w:r>
      <w:r w:rsidRPr="00CC7554">
        <w:rPr>
          <w:rFonts w:asciiTheme="minorEastAsia" w:eastAsiaTheme="minorEastAsia" w:hAnsiTheme="minorEastAsia"/>
          <w:spacing w:val="-135"/>
          <w:sz w:val="32"/>
          <w:szCs w:val="32"/>
        </w:rPr>
        <w:t>又</w:t>
      </w:r>
      <w:r w:rsidRPr="00CC7554">
        <w:rPr>
          <w:rFonts w:asciiTheme="minorEastAsia" w:eastAsiaTheme="minorEastAsia" w:hAnsiTheme="minorEastAsia" w:hint="eastAsia"/>
          <w:spacing w:val="-135"/>
          <w:sz w:val="32"/>
          <w:szCs w:val="32"/>
        </w:rPr>
        <w:t xml:space="preserve">        </w:t>
      </w:r>
      <w:r w:rsidRPr="00CC7554">
        <w:rPr>
          <w:rFonts w:asciiTheme="minorEastAsia" w:eastAsiaTheme="minorEastAsia" w:hAnsiTheme="minorEastAsia"/>
          <w:spacing w:val="9"/>
          <w:sz w:val="32"/>
          <w:szCs w:val="32"/>
        </w:rPr>
        <w:t>善</w:t>
      </w:r>
      <w:r w:rsidRPr="00CC7554">
        <w:rPr>
          <w:spacing w:val="9"/>
          <w:sz w:val="24"/>
          <w:szCs w:val="24"/>
        </w:rPr>
        <w:t>于观察大自然的美好景物</w:t>
      </w:r>
      <w:r w:rsidRPr="00CC7554">
        <w:rPr>
          <w:spacing w:val="-63"/>
          <w:sz w:val="24"/>
          <w:szCs w:val="24"/>
        </w:rPr>
        <w:t>，刻苦学画，终于成为</w:t>
      </w:r>
      <w:r w:rsidRPr="00CC7554">
        <w:rPr>
          <w:sz w:val="24"/>
          <w:szCs w:val="24"/>
        </w:rPr>
        <w:t>"</w:t>
      </w:r>
      <w:r w:rsidRPr="00CC7554">
        <w:rPr>
          <w:sz w:val="24"/>
          <w:szCs w:val="24"/>
        </w:rPr>
        <w:t>画荷花的高手</w:t>
      </w:r>
      <w:r w:rsidRPr="00CC7554">
        <w:rPr>
          <w:sz w:val="24"/>
          <w:szCs w:val="24"/>
        </w:rPr>
        <w:t>"</w:t>
      </w:r>
      <w:r w:rsidRPr="00CC7554">
        <w:rPr>
          <w:spacing w:val="5"/>
          <w:sz w:val="24"/>
          <w:szCs w:val="24"/>
        </w:rPr>
        <w:t>，赞扬了王冕</w:t>
      </w:r>
      <w:r w:rsidRPr="00CC7554">
        <w:rPr>
          <w:spacing w:val="11"/>
          <w:sz w:val="24"/>
          <w:szCs w:val="24"/>
        </w:rPr>
        <w:t>勤奋好学的精神和孝敬长辈的美好品德</w:t>
      </w:r>
      <w:r w:rsidRPr="00CC7554">
        <w:rPr>
          <w:sz w:val="24"/>
          <w:szCs w:val="24"/>
        </w:rPr>
        <w:t>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sz w:val="24"/>
          <w:szCs w:val="24"/>
        </w:rPr>
      </w:pPr>
      <w:r w:rsidRPr="00CC7554">
        <w:rPr>
          <w:sz w:val="24"/>
          <w:szCs w:val="24"/>
        </w:rPr>
        <w:t>9</w:t>
      </w:r>
      <w:r w:rsidRPr="00CC7554">
        <w:rPr>
          <w:sz w:val="24"/>
          <w:szCs w:val="24"/>
        </w:rPr>
        <w:t>、描写人物心情的成语：六神无主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心花怒放</w:t>
      </w:r>
      <w:r>
        <w:rPr>
          <w:rFonts w:hint="eastAsia"/>
          <w:sz w:val="24"/>
          <w:szCs w:val="24"/>
        </w:rPr>
        <w:t xml:space="preserve">     </w:t>
      </w:r>
      <w:r w:rsidRPr="00CC7554">
        <w:rPr>
          <w:sz w:val="24"/>
          <w:szCs w:val="24"/>
        </w:rPr>
        <w:t>提心吊胆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心急如焚</w:t>
      </w:r>
      <w:r>
        <w:rPr>
          <w:rFonts w:hint="eastAsia"/>
          <w:sz w:val="24"/>
          <w:szCs w:val="24"/>
        </w:rPr>
        <w:t xml:space="preserve">       </w:t>
      </w:r>
      <w:r w:rsidRPr="00CC7554">
        <w:rPr>
          <w:sz w:val="24"/>
          <w:szCs w:val="24"/>
        </w:rPr>
        <w:t>忐忑不安</w:t>
      </w:r>
    </w:p>
    <w:p w:rsidR="0049626D" w:rsidRPr="00CC7554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10</w:t>
      </w:r>
      <w:r w:rsidRPr="00CC7554">
        <w:rPr>
          <w:sz w:val="24"/>
          <w:szCs w:val="24"/>
        </w:rPr>
        <w:t>、表现人物优秀品质的：鞠躬尽瘁</w:t>
      </w:r>
      <w:r>
        <w:rPr>
          <w:rFonts w:hint="eastAsia"/>
          <w:sz w:val="24"/>
          <w:szCs w:val="24"/>
        </w:rPr>
        <w:t xml:space="preserve">   </w:t>
      </w: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舍己为人</w:t>
      </w:r>
      <w:r>
        <w:rPr>
          <w:rFonts w:hint="eastAsia"/>
          <w:sz w:val="24"/>
          <w:szCs w:val="24"/>
        </w:rPr>
        <w:t xml:space="preserve">   </w:t>
      </w: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大公无私</w:t>
      </w:r>
      <w:r>
        <w:rPr>
          <w:rFonts w:hint="eastAsia"/>
          <w:sz w:val="24"/>
          <w:szCs w:val="24"/>
        </w:rPr>
        <w:t xml:space="preserve">  </w:t>
      </w: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不屈不挠</w:t>
      </w:r>
      <w:r>
        <w:rPr>
          <w:rFonts w:hint="eastAsia"/>
          <w:sz w:val="24"/>
          <w:szCs w:val="24"/>
        </w:rPr>
        <w:t xml:space="preserve">   </w:t>
      </w: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拾金不昧</w:t>
      </w:r>
    </w:p>
    <w:p w:rsidR="0049626D" w:rsidRPr="00CC7554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rFonts w:hint="eastAsia"/>
          <w:spacing w:val="-108"/>
          <w:sz w:val="36"/>
          <w:szCs w:val="36"/>
        </w:rPr>
        <w:t xml:space="preserve">11                                               </w:t>
      </w:r>
      <w:r w:rsidRPr="00CC7554">
        <w:rPr>
          <w:sz w:val="24"/>
          <w:szCs w:val="24"/>
        </w:rPr>
        <w:t>表现优美风景的：山清水秀</w:t>
      </w:r>
      <w:r>
        <w:rPr>
          <w:rFonts w:hint="eastAsia"/>
          <w:sz w:val="24"/>
          <w:szCs w:val="24"/>
        </w:rPr>
        <w:t xml:space="preserve">     </w:t>
      </w:r>
      <w:r w:rsidRPr="00CC7554">
        <w:rPr>
          <w:sz w:val="24"/>
          <w:szCs w:val="24"/>
        </w:rPr>
        <w:t>青山绿水</w:t>
      </w:r>
      <w:r>
        <w:rPr>
          <w:rFonts w:hint="eastAsia"/>
          <w:sz w:val="24"/>
          <w:szCs w:val="24"/>
        </w:rPr>
        <w:t xml:space="preserve">     </w:t>
      </w:r>
      <w:r w:rsidRPr="00CC7554">
        <w:rPr>
          <w:sz w:val="24"/>
          <w:szCs w:val="24"/>
        </w:rPr>
        <w:t>桃红柳绿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风光旖旎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美不胜收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12</w:t>
      </w:r>
      <w:r w:rsidRPr="00CC7554">
        <w:rPr>
          <w:sz w:val="24"/>
          <w:szCs w:val="24"/>
        </w:rPr>
        <w:t>、表现热爱祖国的：精忠报国</w:t>
      </w:r>
      <w:r>
        <w:rPr>
          <w:rFonts w:hint="eastAsia"/>
          <w:sz w:val="24"/>
          <w:szCs w:val="24"/>
        </w:rPr>
        <w:t xml:space="preserve">       </w:t>
      </w:r>
      <w:r w:rsidRPr="00CC7554">
        <w:rPr>
          <w:sz w:val="24"/>
          <w:szCs w:val="24"/>
        </w:rPr>
        <w:t>国家兴亡，匹夫有责</w:t>
      </w:r>
      <w:r>
        <w:rPr>
          <w:rFonts w:hint="eastAsia"/>
          <w:sz w:val="24"/>
          <w:szCs w:val="24"/>
        </w:rPr>
        <w:t xml:space="preserve">     </w:t>
      </w:r>
      <w:r w:rsidRPr="00CC7554">
        <w:rPr>
          <w:sz w:val="24"/>
          <w:szCs w:val="24"/>
        </w:rPr>
        <w:t>爱国爱民</w:t>
      </w:r>
      <w:r>
        <w:rPr>
          <w:rFonts w:hint="eastAsia"/>
          <w:sz w:val="24"/>
          <w:szCs w:val="24"/>
        </w:rPr>
        <w:t xml:space="preserve">    </w:t>
      </w:r>
      <w:r w:rsidRPr="00CC7554">
        <w:rPr>
          <w:sz w:val="24"/>
          <w:szCs w:val="24"/>
        </w:rPr>
        <w:t>忧国忧民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sz w:val="24"/>
          <w:szCs w:val="24"/>
        </w:rPr>
      </w:pPr>
      <w:r w:rsidRPr="00CC7554">
        <w:rPr>
          <w:sz w:val="24"/>
          <w:szCs w:val="24"/>
        </w:rPr>
        <w:t>13</w:t>
      </w:r>
      <w:r w:rsidRPr="00CC7554">
        <w:rPr>
          <w:sz w:val="24"/>
          <w:szCs w:val="24"/>
        </w:rPr>
        <w:t>、描写场面的：</w:t>
      </w:r>
      <w:r w:rsidRPr="00CC7554">
        <w:rPr>
          <w:spacing w:val="10"/>
          <w:sz w:val="24"/>
          <w:szCs w:val="24"/>
        </w:rPr>
        <w:t>车水马龙、人山人海、万人空巷热火朝天</w:t>
      </w:r>
    </w:p>
    <w:p w:rsidR="0049626D" w:rsidRPr="00CC7554" w:rsidRDefault="0049626D" w:rsidP="0049626D">
      <w:pPr>
        <w:pStyle w:val="a3"/>
        <w:rPr>
          <w:rFonts w:ascii="simsun" w:hAnsi="simsun" w:hint="eastAsia"/>
          <w:sz w:val="24"/>
          <w:szCs w:val="24"/>
        </w:rPr>
      </w:pPr>
      <w:r w:rsidRPr="00CC7554">
        <w:rPr>
          <w:rFonts w:ascii="simsun" w:hAnsi="simsun"/>
          <w:sz w:val="24"/>
          <w:szCs w:val="24"/>
        </w:rPr>
        <w:t> </w:t>
      </w:r>
      <w:r w:rsidRPr="00CC7554">
        <w:rPr>
          <w:sz w:val="24"/>
          <w:szCs w:val="24"/>
        </w:rPr>
        <w:t>14</w:t>
      </w:r>
      <w:r w:rsidRPr="00CC7554">
        <w:rPr>
          <w:spacing w:val="-51"/>
          <w:sz w:val="24"/>
          <w:szCs w:val="24"/>
        </w:rPr>
        <w:t>、背诵王冕的《墨梅》</w:t>
      </w:r>
      <w:r w:rsidRPr="00CC7554">
        <w:rPr>
          <w:sz w:val="24"/>
          <w:szCs w:val="24"/>
        </w:rPr>
        <w:t>：</w:t>
      </w:r>
      <w:r w:rsidRPr="00CC7554">
        <w:rPr>
          <w:spacing w:val="-13"/>
          <w:sz w:val="24"/>
          <w:szCs w:val="24"/>
        </w:rPr>
        <w:t>吾家洗砚池头树，朵朵花开淡墨痕。不要人夸颜色好，只留清</w:t>
      </w:r>
      <w:r w:rsidRPr="00CC7554">
        <w:rPr>
          <w:sz w:val="24"/>
          <w:szCs w:val="24"/>
        </w:rPr>
        <w:t>气满乾坤。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lastRenderedPageBreak/>
        <w:t>15</w:t>
      </w:r>
      <w:r w:rsidRPr="00CC7554">
        <w:rPr>
          <w:spacing w:val="37"/>
          <w:sz w:val="24"/>
          <w:szCs w:val="24"/>
        </w:rPr>
        <w:t>、背诵唐代诗人王勃的《送杜少府之任蜀州》</w:t>
      </w:r>
      <w:r w:rsidRPr="00CC7554">
        <w:rPr>
          <w:sz w:val="24"/>
          <w:szCs w:val="24"/>
        </w:rPr>
        <w:t>：城阙辅三秦</w:t>
      </w:r>
      <w:r w:rsidRPr="00CC7554">
        <w:rPr>
          <w:sz w:val="24"/>
          <w:szCs w:val="24"/>
        </w:rPr>
        <w:t>,</w:t>
      </w:r>
      <w:r w:rsidRPr="00CC7554">
        <w:rPr>
          <w:spacing w:val="51"/>
          <w:sz w:val="24"/>
          <w:szCs w:val="24"/>
        </w:rPr>
        <w:t>风烟望五津。与君离别意</w:t>
      </w:r>
      <w:r w:rsidRPr="00CC7554">
        <w:rPr>
          <w:sz w:val="24"/>
          <w:szCs w:val="24"/>
        </w:rPr>
        <w:t>,</w:t>
      </w:r>
      <w:r w:rsidRPr="00CC7554">
        <w:rPr>
          <w:sz w:val="24"/>
          <w:szCs w:val="24"/>
        </w:rPr>
        <w:t>同是宦游人。海内存知己</w:t>
      </w:r>
      <w:r w:rsidRPr="00CC7554">
        <w:rPr>
          <w:sz w:val="24"/>
          <w:szCs w:val="24"/>
        </w:rPr>
        <w:t>,</w:t>
      </w:r>
      <w:r w:rsidRPr="00CC7554">
        <w:rPr>
          <w:sz w:val="24"/>
          <w:szCs w:val="24"/>
        </w:rPr>
        <w:t>天涯若比邻。无为在歧路</w:t>
      </w:r>
      <w:r w:rsidRPr="00CC7554">
        <w:rPr>
          <w:sz w:val="24"/>
          <w:szCs w:val="24"/>
        </w:rPr>
        <w:t>,</w:t>
      </w:r>
      <w:r w:rsidRPr="00CC7554">
        <w:rPr>
          <w:sz w:val="24"/>
          <w:szCs w:val="24"/>
        </w:rPr>
        <w:t>儿女共沾巾。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16</w:t>
      </w:r>
      <w:r w:rsidRPr="00CC7554">
        <w:rPr>
          <w:spacing w:val="4"/>
          <w:sz w:val="24"/>
          <w:szCs w:val="24"/>
        </w:rPr>
        <w:t>、背诵唐代诗人孟浩然的描写</w:t>
      </w:r>
      <w:r w:rsidRPr="00CC7554">
        <w:rPr>
          <w:sz w:val="24"/>
          <w:szCs w:val="24"/>
        </w:rPr>
        <w:t>农村生活的诗《过故人庄》：</w:t>
      </w:r>
      <w:r w:rsidRPr="00CC7554">
        <w:rPr>
          <w:spacing w:val="13"/>
          <w:sz w:val="24"/>
          <w:szCs w:val="24"/>
        </w:rPr>
        <w:t>故人具鸡黍，邀我至田家。</w:t>
      </w:r>
      <w:r w:rsidRPr="00CC7554">
        <w:rPr>
          <w:sz w:val="24"/>
          <w:szCs w:val="24"/>
        </w:rPr>
        <w:t>绿树村边合，青山郭外斜。开轩面场圃，把酒话桑麻。待到重阳日，还来就菊花。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17</w:t>
      </w:r>
      <w:r w:rsidRPr="00CC7554">
        <w:rPr>
          <w:sz w:val="24"/>
          <w:szCs w:val="24"/>
        </w:rPr>
        <w:t>、</w:t>
      </w:r>
      <w:r w:rsidRPr="00CC7554">
        <w:rPr>
          <w:spacing w:val="-3"/>
          <w:sz w:val="24"/>
          <w:szCs w:val="24"/>
        </w:rPr>
        <w:t>背诵清代诗人高鼎的</w:t>
      </w:r>
      <w:r w:rsidRPr="00CC7554">
        <w:rPr>
          <w:sz w:val="24"/>
          <w:szCs w:val="24"/>
        </w:rPr>
        <w:t>《村居》：草长莺飞二月天，拂堤杨柳醉春烟。儿童散学归来早，忙趁东风放纸鸢。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18</w:t>
      </w:r>
      <w:r w:rsidRPr="00CC7554">
        <w:rPr>
          <w:sz w:val="24"/>
          <w:szCs w:val="24"/>
        </w:rPr>
        <w:t>、</w:t>
      </w:r>
      <w:r w:rsidRPr="00CC7554">
        <w:rPr>
          <w:spacing w:val="24"/>
          <w:sz w:val="24"/>
          <w:szCs w:val="24"/>
        </w:rPr>
        <w:t>《清平乐</w:t>
      </w:r>
      <w:r w:rsidRPr="00CC7554">
        <w:rPr>
          <w:sz w:val="24"/>
          <w:szCs w:val="24"/>
        </w:rPr>
        <w:t>·</w:t>
      </w:r>
      <w:r w:rsidRPr="00CC7554">
        <w:rPr>
          <w:spacing w:val="23"/>
          <w:sz w:val="24"/>
          <w:szCs w:val="24"/>
        </w:rPr>
        <w:t>村居》是一首</w:t>
      </w:r>
      <w:r w:rsidRPr="00CC7554">
        <w:rPr>
          <w:sz w:val="24"/>
          <w:szCs w:val="24"/>
        </w:rPr>
        <w:t>词，其中</w:t>
      </w:r>
      <w:r w:rsidRPr="00CC7554">
        <w:rPr>
          <w:sz w:val="24"/>
          <w:szCs w:val="24"/>
        </w:rPr>
        <w:t>“</w:t>
      </w:r>
      <w:r w:rsidRPr="00CC7554">
        <w:rPr>
          <w:spacing w:val="38"/>
          <w:sz w:val="24"/>
          <w:szCs w:val="24"/>
        </w:rPr>
        <w:t>清平乐</w:t>
      </w:r>
      <w:r w:rsidRPr="00CC7554">
        <w:rPr>
          <w:sz w:val="24"/>
          <w:szCs w:val="24"/>
        </w:rPr>
        <w:t>”</w:t>
      </w:r>
      <w:r w:rsidRPr="00CC7554">
        <w:rPr>
          <w:spacing w:val="31"/>
          <w:sz w:val="24"/>
          <w:szCs w:val="24"/>
        </w:rPr>
        <w:t>是词牌名，</w:t>
      </w:r>
      <w:r w:rsidRPr="00CC7554">
        <w:rPr>
          <w:sz w:val="24"/>
          <w:szCs w:val="24"/>
        </w:rPr>
        <w:t>“</w:t>
      </w:r>
      <w:r w:rsidRPr="00CC7554">
        <w:rPr>
          <w:sz w:val="24"/>
          <w:szCs w:val="24"/>
        </w:rPr>
        <w:t>村居</w:t>
      </w:r>
      <w:r w:rsidRPr="00CC7554">
        <w:rPr>
          <w:sz w:val="24"/>
          <w:szCs w:val="24"/>
        </w:rPr>
        <w:t>”</w:t>
      </w:r>
      <w:r w:rsidRPr="00CC7554">
        <w:rPr>
          <w:sz w:val="24"/>
          <w:szCs w:val="24"/>
        </w:rPr>
        <w:t>是题目。词作者是南宋著名爱国词人辛弃疾。全词通过对农村清新秀丽、朴素恬静的环境的描写，对翁媪及其三个儿子形象的刻画，抒发了</w:t>
      </w:r>
      <w:r w:rsidRPr="00CC7554">
        <w:rPr>
          <w:spacing w:val="10"/>
          <w:sz w:val="24"/>
          <w:szCs w:val="24"/>
        </w:rPr>
        <w:t>作者喜爱农村安宁平静生活的</w:t>
      </w:r>
      <w:r w:rsidRPr="00CC7554">
        <w:rPr>
          <w:sz w:val="24"/>
          <w:szCs w:val="24"/>
        </w:rPr>
        <w:t>思想感情。</w:t>
      </w:r>
      <w:r w:rsidRPr="00CC7554">
        <w:rPr>
          <w:rFonts w:ascii="simsun" w:hAnsi="simsun"/>
          <w:sz w:val="24"/>
          <w:szCs w:val="24"/>
        </w:rPr>
        <w:t> </w:t>
      </w:r>
    </w:p>
    <w:p w:rsidR="0049626D" w:rsidRPr="00CC7554" w:rsidRDefault="0049626D" w:rsidP="0049626D">
      <w:pPr>
        <w:pStyle w:val="a3"/>
        <w:rPr>
          <w:rFonts w:hint="eastAsia"/>
          <w:sz w:val="24"/>
          <w:szCs w:val="24"/>
        </w:rPr>
      </w:pPr>
      <w:r w:rsidRPr="00CC7554">
        <w:rPr>
          <w:sz w:val="24"/>
          <w:szCs w:val="24"/>
        </w:rPr>
        <w:t>19</w:t>
      </w:r>
      <w:r w:rsidRPr="00CC7554">
        <w:rPr>
          <w:sz w:val="24"/>
          <w:szCs w:val="24"/>
        </w:rPr>
        <w:t>、你知道的词牌名还有</w:t>
      </w:r>
      <w:r w:rsidRPr="00CC7554">
        <w:rPr>
          <w:spacing w:val="-36"/>
          <w:sz w:val="24"/>
          <w:szCs w:val="24"/>
        </w:rPr>
        <w:t>菩萨蛮、如梦令、卜算子</w:t>
      </w:r>
      <w:r w:rsidRPr="00CC7554">
        <w:rPr>
          <w:spacing w:val="-30"/>
          <w:sz w:val="24"/>
          <w:szCs w:val="24"/>
        </w:rPr>
        <w:t>等，辛弃疾的词还有</w:t>
      </w:r>
      <w:r w:rsidRPr="00CC7554">
        <w:rPr>
          <w:spacing w:val="7"/>
          <w:sz w:val="24"/>
          <w:szCs w:val="24"/>
        </w:rPr>
        <w:t>《菩萨蛮书江西口</w:t>
      </w:r>
      <w:r w:rsidRPr="00CC7554">
        <w:rPr>
          <w:sz w:val="24"/>
          <w:szCs w:val="24"/>
        </w:rPr>
        <w:t>造壁》、《西江月夜行黄沙道中》等。</w:t>
      </w:r>
    </w:p>
    <w:p w:rsidR="0049626D" w:rsidRPr="00CC7554" w:rsidRDefault="0049626D" w:rsidP="0049626D">
      <w:pPr>
        <w:pStyle w:val="a3"/>
        <w:rPr>
          <w:rFonts w:ascii="simsun" w:hAnsi="simsun"/>
          <w:sz w:val="24"/>
          <w:szCs w:val="24"/>
        </w:rPr>
      </w:pPr>
      <w:r w:rsidRPr="00CC7554">
        <w:rPr>
          <w:sz w:val="24"/>
          <w:szCs w:val="24"/>
        </w:rPr>
        <w:t>20</w:t>
      </w:r>
      <w:r w:rsidRPr="00CC7554">
        <w:rPr>
          <w:sz w:val="24"/>
          <w:szCs w:val="24"/>
        </w:rPr>
        <w:t>、在中国古代文学史上，每一个朝代几乎都有着它主流的文学体裁，如：唐</w:t>
      </w:r>
    </w:p>
    <w:p w:rsidR="0049626D" w:rsidRPr="00CC7554" w:rsidRDefault="0049626D" w:rsidP="0049626D">
      <w:pPr>
        <w:pStyle w:val="a3"/>
        <w:rPr>
          <w:sz w:val="24"/>
          <w:szCs w:val="24"/>
        </w:rPr>
      </w:pPr>
      <w:r w:rsidRPr="00CC7554">
        <w:rPr>
          <w:sz w:val="24"/>
          <w:szCs w:val="24"/>
        </w:rPr>
        <w:t>诗、宋词、元曲、明清小说。</w:t>
      </w:r>
    </w:p>
    <w:p w:rsidR="0049626D" w:rsidRDefault="0049626D" w:rsidP="0049626D">
      <w:pPr>
        <w:pStyle w:val="a3"/>
      </w:pP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84f02172a417866fb84a8ee10060004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083911"/>
    <w:rsid w:val="00323B43"/>
    <w:rsid w:val="0038398A"/>
    <w:rsid w:val="003D37D8"/>
    <w:rsid w:val="00426133"/>
    <w:rsid w:val="004358AB"/>
    <w:rsid w:val="0049626D"/>
    <w:rsid w:val="008B7726"/>
    <w:rsid w:val="009C4515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515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8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1119</Words>
  <Characters>6382</Characters>
  <Application>Microsoft Office Word</Application>
  <DocSecurity>0</DocSecurity>
  <Lines>53</Lines>
  <Paragraphs>14</Paragraphs>
  <ScaleCrop>false</ScaleCrop>
  <Company/>
  <LinksUpToDate>false</LinksUpToDate>
  <CharactersWithSpaces>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2014-10-19T14:08:00Z</dcterms:modified>
</cp:coreProperties>
</file>